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77777777" w:rsidR="001A21D1" w:rsidRPr="0001076F" w:rsidRDefault="001A21D1" w:rsidP="001A21D1">
      <w:pPr>
        <w:pStyle w:val="Standard"/>
        <w:jc w:val="center"/>
        <w:outlineLvl w:val="0"/>
        <w:rPr>
          <w:sz w:val="21"/>
          <w:szCs w:val="21"/>
        </w:rPr>
      </w:pPr>
      <w:r w:rsidRPr="0001076F">
        <w:rPr>
          <w:b/>
          <w:i/>
          <w:sz w:val="21"/>
          <w:szCs w:val="21"/>
        </w:rPr>
        <w:t>uzatvorená v zmysle § 269 ods. 2 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20341F1F"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stavieb </w:t>
      </w:r>
      <w:r w:rsidR="006A6E0B">
        <w:rPr>
          <w:b/>
          <w:bCs/>
          <w:color w:val="000000"/>
          <w:sz w:val="21"/>
          <w:szCs w:val="21"/>
        </w:rPr>
        <w:t xml:space="preserve">Opravy ciest II. a III. triedy (opravy krytov vozoviek a súvisiace práce) vo vybraných okresoch v pôsobnosti </w:t>
      </w:r>
      <w:r w:rsidR="006A6E0B" w:rsidRPr="00BB7DA1">
        <w:rPr>
          <w:b/>
          <w:bCs/>
          <w:sz w:val="21"/>
          <w:szCs w:val="21"/>
        </w:rPr>
        <w:t>BBSK</w:t>
      </w:r>
      <w:r w:rsidR="001815B5" w:rsidRPr="00BB7DA1">
        <w:rPr>
          <w:b/>
          <w:bCs/>
          <w:sz w:val="21"/>
          <w:szCs w:val="21"/>
        </w:rPr>
        <w:t xml:space="preserve"> (okresy </w:t>
      </w:r>
      <w:r w:rsidR="006C3569" w:rsidRPr="00BB7DA1">
        <w:rPr>
          <w:b/>
          <w:bCs/>
          <w:sz w:val="21"/>
          <w:szCs w:val="21"/>
        </w:rPr>
        <w:t>LC a PT</w:t>
      </w:r>
      <w:r w:rsidR="001815B5" w:rsidRPr="00BB7DA1">
        <w:rPr>
          <w:b/>
          <w:bCs/>
          <w:sz w:val="21"/>
          <w:szCs w:val="21"/>
        </w:rPr>
        <w:t>)</w:t>
      </w:r>
      <w:r w:rsidRPr="00BB7DA1">
        <w:rPr>
          <w:b/>
          <w:sz w:val="21"/>
          <w:szCs w:val="21"/>
          <w:lang w:eastAsia="cs-CZ"/>
        </w:rPr>
        <w:t>:</w:t>
      </w:r>
    </w:p>
    <w:p w14:paraId="3B213916" w14:textId="77777777" w:rsidR="001A21D1" w:rsidRPr="0001076F" w:rsidRDefault="001A21D1" w:rsidP="001A21D1">
      <w:pPr>
        <w:pStyle w:val="Standard"/>
        <w:ind w:left="708"/>
        <w:rPr>
          <w:b/>
          <w:sz w:val="21"/>
          <w:szCs w:val="21"/>
          <w:lang w:eastAsia="cs-CZ"/>
        </w:rPr>
      </w:pPr>
    </w:p>
    <w:p w14:paraId="4FF257B7" w14:textId="77777777" w:rsidR="001A21D1" w:rsidRPr="0001076F" w:rsidRDefault="001A21D1" w:rsidP="001A21D1">
      <w:pPr>
        <w:pStyle w:val="Standard"/>
        <w:outlineLvl w:val="0"/>
        <w:rPr>
          <w:b/>
          <w:sz w:val="21"/>
          <w:szCs w:val="21"/>
        </w:rPr>
      </w:pPr>
    </w:p>
    <w:p w14:paraId="1F1BE871" w14:textId="77777777" w:rsidR="001A21D1" w:rsidRPr="0001076F" w:rsidRDefault="001A21D1" w:rsidP="001A21D1">
      <w:pPr>
        <w:pStyle w:val="Standard"/>
        <w:rPr>
          <w:b/>
          <w:sz w:val="21"/>
          <w:szCs w:val="21"/>
        </w:rPr>
      </w:pPr>
    </w:p>
    <w:p w14:paraId="0CB0EC2E" w14:textId="77777777" w:rsidR="001A21D1" w:rsidRPr="0001076F" w:rsidRDefault="001A21D1" w:rsidP="001A21D1">
      <w:pPr>
        <w:pStyle w:val="Standard"/>
        <w:jc w:val="center"/>
        <w:outlineLvl w:val="0"/>
        <w:rPr>
          <w:b/>
          <w:sz w:val="21"/>
          <w:szCs w:val="21"/>
        </w:rPr>
      </w:pPr>
      <w:r w:rsidRPr="0001076F">
        <w:rPr>
          <w:b/>
          <w:sz w:val="21"/>
          <w:szCs w:val="21"/>
        </w:rPr>
        <w:t>Čl. I.</w:t>
      </w:r>
    </w:p>
    <w:p w14:paraId="7A614BDE" w14:textId="77777777" w:rsidR="001A21D1" w:rsidRPr="0001076F" w:rsidRDefault="001A21D1" w:rsidP="001A21D1">
      <w:pPr>
        <w:pStyle w:val="Standard"/>
        <w:jc w:val="center"/>
        <w:outlineLvl w:val="0"/>
        <w:rPr>
          <w:b/>
          <w:sz w:val="21"/>
          <w:szCs w:val="21"/>
        </w:rPr>
      </w:pPr>
      <w:r w:rsidRPr="0001076F">
        <w:rPr>
          <w:b/>
          <w:sz w:val="21"/>
          <w:szCs w:val="21"/>
        </w:rPr>
        <w:t>Zmluvné strany</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77777777"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č. 23, 974 00 Banská Bystrica</w:t>
      </w:r>
    </w:p>
    <w:p w14:paraId="5F326D48" w14:textId="77777777" w:rsidR="001A21D1" w:rsidRPr="0001076F" w:rsidRDefault="001A21D1" w:rsidP="001A21D1">
      <w:pPr>
        <w:pStyle w:val="Standard"/>
        <w:rPr>
          <w:sz w:val="21"/>
          <w:szCs w:val="21"/>
        </w:rPr>
      </w:pPr>
      <w:r w:rsidRPr="0001076F">
        <w:rPr>
          <w:sz w:val="21"/>
          <w:szCs w:val="21"/>
        </w:rPr>
        <w:t xml:space="preserve">    Právna forma :</w:t>
      </w:r>
      <w:r w:rsidRPr="0001076F">
        <w:rPr>
          <w:sz w:val="21"/>
          <w:szCs w:val="21"/>
        </w:rPr>
        <w:tab/>
      </w:r>
      <w:r w:rsidRPr="0001076F">
        <w:rPr>
          <w:sz w:val="21"/>
          <w:szCs w:val="21"/>
        </w:rPr>
        <w:tab/>
      </w:r>
      <w:r w:rsidRPr="0001076F">
        <w:rPr>
          <w:sz w:val="21"/>
          <w:szCs w:val="21"/>
        </w:rPr>
        <w:tab/>
        <w:t>samosprávny kraj</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 xml:space="preserve">Ing. Ján </w:t>
      </w:r>
      <w:proofErr w:type="spellStart"/>
      <w:r w:rsidRPr="0001076F">
        <w:rPr>
          <w:sz w:val="21"/>
          <w:szCs w:val="21"/>
        </w:rPr>
        <w:t>Lunter</w:t>
      </w:r>
      <w:proofErr w:type="spellEnd"/>
      <w:r w:rsidRPr="0001076F">
        <w:rPr>
          <w:sz w:val="21"/>
          <w:szCs w:val="21"/>
        </w:rPr>
        <w:t>, predseda BBSK</w:t>
      </w:r>
    </w:p>
    <w:p w14:paraId="4167D02C" w14:textId="77777777" w:rsidR="001A21D1" w:rsidRPr="0001076F" w:rsidRDefault="001A21D1" w:rsidP="001A21D1">
      <w:pPr>
        <w:pStyle w:val="Standard"/>
        <w:rPr>
          <w:sz w:val="21"/>
          <w:szCs w:val="21"/>
        </w:rPr>
      </w:pPr>
      <w:r w:rsidRPr="0001076F">
        <w:rPr>
          <w:sz w:val="21"/>
          <w:szCs w:val="21"/>
        </w:rPr>
        <w:t xml:space="preserve">    Osoba oprávnená konať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77777777" w:rsidR="001A21D1" w:rsidRPr="0001076F" w:rsidRDefault="001A21D1" w:rsidP="001A21D1">
      <w:pPr>
        <w:pStyle w:val="Standard"/>
        <w:outlineLvl w:val="0"/>
        <w:rPr>
          <w:sz w:val="21"/>
          <w:szCs w:val="21"/>
        </w:rPr>
      </w:pPr>
      <w:r w:rsidRPr="0001076F">
        <w:rPr>
          <w:sz w:val="21"/>
          <w:szCs w:val="21"/>
        </w:rPr>
        <w:t xml:space="preserve">    Osoba oprávnená konať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191DD47D" w14:textId="77777777" w:rsidR="001A21D1" w:rsidRPr="0001076F" w:rsidRDefault="001A21D1" w:rsidP="001A21D1">
      <w:pPr>
        <w:pStyle w:val="Standard"/>
        <w:rPr>
          <w:sz w:val="21"/>
          <w:szCs w:val="21"/>
        </w:rPr>
      </w:pPr>
      <w:r w:rsidRPr="0001076F">
        <w:rPr>
          <w:sz w:val="21"/>
          <w:szCs w:val="21"/>
        </w:rPr>
        <w:t xml:space="preserve">   </w:t>
      </w:r>
    </w:p>
    <w:p w14:paraId="286D76C9" w14:textId="77777777" w:rsidR="001A21D1" w:rsidRPr="0001076F" w:rsidRDefault="001A21D1" w:rsidP="001A21D1">
      <w:pPr>
        <w:pStyle w:val="Standard"/>
        <w:tabs>
          <w:tab w:val="left" w:pos="284"/>
        </w:tabs>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4944F94F" w14:textId="77777777" w:rsidR="001A21D1" w:rsidRPr="0001076F" w:rsidRDefault="001A21D1" w:rsidP="001A21D1">
      <w:pPr>
        <w:pStyle w:val="Standard"/>
        <w:jc w:val="both"/>
        <w:rPr>
          <w:sz w:val="21"/>
          <w:szCs w:val="21"/>
        </w:rPr>
      </w:pPr>
      <w:r w:rsidRPr="0001076F">
        <w:rPr>
          <w:sz w:val="21"/>
          <w:szCs w:val="21"/>
        </w:rPr>
        <w:t xml:space="preserve">   </w:t>
      </w:r>
    </w:p>
    <w:p w14:paraId="761D27C8" w14:textId="77777777" w:rsidR="001A21D1" w:rsidRPr="0001076F" w:rsidRDefault="001A21D1" w:rsidP="001A21D1">
      <w:pPr>
        <w:pStyle w:val="Standard"/>
        <w:ind w:left="180"/>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78C2CEC" w14:textId="77777777" w:rsidR="001A21D1" w:rsidRPr="0001076F" w:rsidRDefault="001A21D1" w:rsidP="001A21D1">
      <w:pPr>
        <w:pStyle w:val="Standard"/>
        <w:ind w:left="180"/>
        <w:jc w:val="both"/>
        <w:rPr>
          <w:sz w:val="21"/>
          <w:szCs w:val="21"/>
        </w:rPr>
      </w:pPr>
    </w:p>
    <w:p w14:paraId="754DDD01" w14:textId="77777777" w:rsidR="00BB7DA1" w:rsidRDefault="00BB7DA1" w:rsidP="001A21D1">
      <w:pPr>
        <w:pStyle w:val="Standard"/>
        <w:jc w:val="center"/>
        <w:outlineLvl w:val="0"/>
        <w:rPr>
          <w:b/>
          <w:sz w:val="21"/>
          <w:szCs w:val="21"/>
        </w:rPr>
      </w:pPr>
    </w:p>
    <w:p w14:paraId="5C011D9C" w14:textId="77777777" w:rsidR="00BB7DA1" w:rsidRDefault="00BB7DA1" w:rsidP="001A21D1">
      <w:pPr>
        <w:pStyle w:val="Standard"/>
        <w:jc w:val="center"/>
        <w:outlineLvl w:val="0"/>
        <w:rPr>
          <w:b/>
          <w:sz w:val="21"/>
          <w:szCs w:val="21"/>
        </w:rPr>
      </w:pPr>
    </w:p>
    <w:p w14:paraId="0E027E2A" w14:textId="77777777" w:rsidR="00BB7DA1" w:rsidRDefault="00BB7DA1" w:rsidP="001A21D1">
      <w:pPr>
        <w:pStyle w:val="Standard"/>
        <w:jc w:val="center"/>
        <w:outlineLvl w:val="0"/>
        <w:rPr>
          <w:b/>
          <w:sz w:val="21"/>
          <w:szCs w:val="21"/>
        </w:rPr>
      </w:pPr>
    </w:p>
    <w:p w14:paraId="37A450F2" w14:textId="31D9DD10" w:rsidR="001A21D1" w:rsidRPr="0001076F" w:rsidRDefault="001A21D1" w:rsidP="001A21D1">
      <w:pPr>
        <w:pStyle w:val="Standard"/>
        <w:jc w:val="center"/>
        <w:outlineLvl w:val="0"/>
        <w:rPr>
          <w:b/>
          <w:sz w:val="21"/>
          <w:szCs w:val="21"/>
        </w:rPr>
      </w:pPr>
      <w:r w:rsidRPr="0001076F">
        <w:rPr>
          <w:b/>
          <w:sz w:val="21"/>
          <w:szCs w:val="21"/>
        </w:rPr>
        <w:lastRenderedPageBreak/>
        <w:t>Čl. II.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27B0E4F5" w14:textId="4E3E5ADF" w:rsidR="001A21D1" w:rsidRPr="0001076F" w:rsidRDefault="001A21D1" w:rsidP="001A21D1">
      <w:pPr>
        <w:pStyle w:val="Standard"/>
        <w:numPr>
          <w:ilvl w:val="1"/>
          <w:numId w:val="3"/>
        </w:numPr>
        <w:jc w:val="both"/>
        <w:rPr>
          <w:sz w:val="21"/>
          <w:szCs w:val="21"/>
        </w:rPr>
      </w:pPr>
      <w:r w:rsidRPr="0001076F">
        <w:rPr>
          <w:sz w:val="21"/>
          <w:szCs w:val="21"/>
        </w:rPr>
        <w:t xml:space="preserve">Predmetom tejto zmluvy je záväzok poskytovateľa vykonať pre objednávateľa </w:t>
      </w:r>
      <w:r w:rsidRPr="0001076F">
        <w:rPr>
          <w:b/>
          <w:sz w:val="21"/>
          <w:szCs w:val="21"/>
        </w:rPr>
        <w:t xml:space="preserve">činnosti stavebného dozoru </w:t>
      </w:r>
      <w:r w:rsidRPr="0001076F">
        <w:rPr>
          <w:sz w:val="21"/>
          <w:szCs w:val="21"/>
        </w:rPr>
        <w:t xml:space="preserve">v rozsahu uvedenom v čl. III. a IV. tejto zmluvy pri vedení a </w:t>
      </w:r>
      <w:r w:rsidR="008D6DA8">
        <w:rPr>
          <w:b/>
          <w:sz w:val="21"/>
          <w:szCs w:val="21"/>
          <w:lang w:eastAsia="cs-CZ"/>
        </w:rPr>
        <w:t>realizácii stavieb</w:t>
      </w:r>
      <w:r w:rsidR="006A6E0B">
        <w:rPr>
          <w:b/>
          <w:sz w:val="21"/>
          <w:szCs w:val="21"/>
          <w:lang w:eastAsia="cs-CZ"/>
        </w:rPr>
        <w:t xml:space="preserve"> s názvom </w:t>
      </w:r>
      <w:r w:rsidR="00BB7DA1">
        <w:rPr>
          <w:b/>
          <w:sz w:val="21"/>
          <w:szCs w:val="21"/>
          <w:lang w:eastAsia="cs-CZ"/>
        </w:rPr>
        <w:t>„</w:t>
      </w:r>
      <w:r w:rsidR="001815B5" w:rsidRPr="00BB7DA1">
        <w:rPr>
          <w:b/>
          <w:i/>
          <w:iCs/>
          <w:sz w:val="21"/>
          <w:szCs w:val="21"/>
        </w:rPr>
        <w:t xml:space="preserve">Oprava ciest II. a III. triedy (opravy krytov vozoviek a súvisiace práce) v pôsobnosti BBSK – vybrané úseky ciest v okresoch </w:t>
      </w:r>
      <w:r w:rsidR="006C3569" w:rsidRPr="00BB7DA1">
        <w:rPr>
          <w:b/>
          <w:i/>
          <w:iCs/>
          <w:sz w:val="21"/>
          <w:szCs w:val="21"/>
        </w:rPr>
        <w:t>Lučenec a Poltár</w:t>
      </w:r>
      <w:r w:rsidRPr="002E77F5">
        <w:rPr>
          <w:b/>
          <w:sz w:val="21"/>
          <w:szCs w:val="21"/>
        </w:rPr>
        <w:t xml:space="preserve">“ </w:t>
      </w:r>
      <w:r w:rsidRPr="002E77F5">
        <w:rPr>
          <w:sz w:val="21"/>
          <w:szCs w:val="21"/>
        </w:rPr>
        <w:t>s lehotou výstavby: 365 dní</w:t>
      </w:r>
      <w:r w:rsidRPr="0001076F">
        <w:rPr>
          <w:sz w:val="21"/>
          <w:szCs w:val="21"/>
        </w:rPr>
        <w:tab/>
      </w:r>
      <w:r w:rsidRPr="0001076F">
        <w:rPr>
          <w:sz w:val="21"/>
          <w:szCs w:val="21"/>
        </w:rPr>
        <w:tab/>
      </w:r>
    </w:p>
    <w:p w14:paraId="484C575B" w14:textId="77777777" w:rsidR="001A21D1" w:rsidRPr="0001076F" w:rsidRDefault="001A21D1" w:rsidP="001A21D1">
      <w:pPr>
        <w:pStyle w:val="Standard"/>
        <w:tabs>
          <w:tab w:val="left" w:pos="1620"/>
        </w:tabs>
        <w:ind w:firstLine="340"/>
        <w:rPr>
          <w:sz w:val="21"/>
          <w:szCs w:val="21"/>
        </w:rPr>
      </w:pPr>
      <w:r w:rsidRPr="0001076F">
        <w:rPr>
          <w:sz w:val="21"/>
          <w:szCs w:val="21"/>
        </w:rPr>
        <w:t>(ďalej len „</w:t>
      </w:r>
      <w:r w:rsidRPr="0001076F">
        <w:rPr>
          <w:b/>
          <w:sz w:val="21"/>
          <w:szCs w:val="21"/>
        </w:rPr>
        <w:t>predmet zmluvy</w:t>
      </w:r>
      <w:r w:rsidRPr="0001076F">
        <w:rPr>
          <w:sz w:val="21"/>
          <w:szCs w:val="21"/>
        </w:rPr>
        <w:t>“);</w:t>
      </w:r>
      <w:r w:rsidRPr="0001076F">
        <w:rPr>
          <w:sz w:val="21"/>
          <w:szCs w:val="21"/>
        </w:rPr>
        <w:tab/>
      </w:r>
    </w:p>
    <w:p w14:paraId="33C01B6C" w14:textId="77777777" w:rsidR="001A21D1" w:rsidRPr="0001076F" w:rsidRDefault="001A21D1" w:rsidP="001A21D1">
      <w:pPr>
        <w:pStyle w:val="Standard"/>
        <w:ind w:left="720"/>
        <w:jc w:val="both"/>
        <w:rPr>
          <w:color w:val="FF0000"/>
          <w:sz w:val="21"/>
          <w:szCs w:val="21"/>
        </w:rPr>
      </w:pPr>
    </w:p>
    <w:p w14:paraId="6BE8BE25" w14:textId="77777777" w:rsidR="001A21D1" w:rsidRPr="0001076F" w:rsidRDefault="001A21D1" w:rsidP="001A21D1">
      <w:pPr>
        <w:pStyle w:val="Standard"/>
        <w:ind w:left="360"/>
        <w:jc w:val="both"/>
        <w:rPr>
          <w:sz w:val="21"/>
          <w:szCs w:val="21"/>
        </w:rPr>
      </w:pPr>
      <w:r w:rsidRPr="0001076F">
        <w:rPr>
          <w:sz w:val="21"/>
          <w:szCs w:val="21"/>
        </w:rPr>
        <w:t>a objednávateľ sa za splnenie predmetu zmluvy zaväzuje zaplatiť poskytovateľovi dojednanú odmenu a poskytnúť mu nevyhnutnú súčinnosť.</w:t>
      </w:r>
    </w:p>
    <w:p w14:paraId="5AD38F52" w14:textId="77777777" w:rsidR="001A21D1" w:rsidRPr="0001076F" w:rsidRDefault="001A21D1" w:rsidP="001A21D1">
      <w:pPr>
        <w:pStyle w:val="Standard"/>
        <w:rPr>
          <w:sz w:val="21"/>
          <w:szCs w:val="21"/>
        </w:rPr>
      </w:pPr>
    </w:p>
    <w:p w14:paraId="012E1CA0" w14:textId="77777777" w:rsidR="001A21D1" w:rsidRPr="0001076F" w:rsidRDefault="001A21D1" w:rsidP="001A21D1">
      <w:pPr>
        <w:pStyle w:val="Standard"/>
        <w:jc w:val="center"/>
        <w:outlineLvl w:val="0"/>
        <w:rPr>
          <w:b/>
          <w:sz w:val="21"/>
          <w:szCs w:val="21"/>
        </w:rPr>
      </w:pPr>
      <w:r w:rsidRPr="0001076F">
        <w:rPr>
          <w:b/>
          <w:sz w:val="21"/>
          <w:szCs w:val="21"/>
        </w:rPr>
        <w:t>Čl. III.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77777777" w:rsidR="00BF7ED6" w:rsidRDefault="001A21D1" w:rsidP="00BF7ED6">
      <w:pPr>
        <w:pStyle w:val="Textbodyindent"/>
        <w:suppressAutoHyphens w:val="0"/>
        <w:ind w:left="426" w:hanging="426"/>
        <w:jc w:val="both"/>
        <w:rPr>
          <w:sz w:val="21"/>
          <w:szCs w:val="21"/>
        </w:rPr>
      </w:pPr>
      <w:r w:rsidRPr="0001076F">
        <w:rPr>
          <w:sz w:val="21"/>
          <w:szCs w:val="21"/>
        </w:rPr>
        <w:t>3.1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181D55D8" w14:textId="52651025" w:rsidR="00BF7ED6" w:rsidRPr="00BB7DA1" w:rsidRDefault="00BF7ED6" w:rsidP="00BB7DA1">
      <w:pPr>
        <w:pStyle w:val="Textbodyindent"/>
        <w:suppressAutoHyphens w:val="0"/>
        <w:ind w:firstLine="143"/>
        <w:jc w:val="both"/>
        <w:rPr>
          <w:b/>
          <w:sz w:val="21"/>
          <w:szCs w:val="21"/>
        </w:rPr>
      </w:pPr>
      <w:r w:rsidRPr="009A73B5">
        <w:rPr>
          <w:b/>
          <w:sz w:val="21"/>
          <w:szCs w:val="21"/>
        </w:rPr>
        <w:t>PRED ZAČATÍM REALIZÁCIE STAVBY:</w:t>
      </w: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proofErr w:type="spellStart"/>
      <w:r>
        <w:rPr>
          <w:sz w:val="21"/>
          <w:szCs w:val="21"/>
        </w:rPr>
        <w:t>reštudovanie</w:t>
      </w:r>
      <w:proofErr w:type="spellEnd"/>
      <w:r>
        <w:rPr>
          <w:sz w:val="21"/>
          <w:szCs w:val="21"/>
        </w:rPr>
        <w:t xml:space="preserv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77777777" w:rsidR="00BF7ED6" w:rsidRDefault="00BF7ED6" w:rsidP="00BF7ED6">
      <w:pPr>
        <w:pStyle w:val="Textbodyindent"/>
        <w:suppressAutoHyphens w:val="0"/>
        <w:ind w:left="709" w:hanging="283"/>
        <w:jc w:val="both"/>
        <w:rPr>
          <w:b/>
          <w:sz w:val="21"/>
          <w:szCs w:val="21"/>
        </w:rPr>
      </w:pPr>
      <w:r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BF7ED6">
        <w:rPr>
          <w:sz w:val="21"/>
          <w:szCs w:val="21"/>
        </w:rPr>
        <w:t>ne</w:t>
      </w:r>
      <w:proofErr w:type="spellEnd"/>
      <w:r w:rsidRPr="00BF7ED6">
        <w:rPr>
          <w:sz w:val="21"/>
          <w:szCs w:val="21"/>
        </w:rPr>
        <w:t xml:space="preserv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lastRenderedPageBreak/>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BF7ED6">
      <w:pPr>
        <w:pStyle w:val="Textbodyindent"/>
        <w:numPr>
          <w:ilvl w:val="0"/>
          <w:numId w:val="17"/>
        </w:numPr>
        <w:suppressAutoHyphens w:val="0"/>
        <w:ind w:left="567" w:hanging="425"/>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vyjadrovanie sa na požiadanie objednávateľa k požiadavkám zhotoviteľa stavby na tzv. naviac práce, </w:t>
      </w:r>
      <w:proofErr w:type="spellStart"/>
      <w:r w:rsidRPr="00BF7ED6">
        <w:rPr>
          <w:sz w:val="21"/>
          <w:szCs w:val="21"/>
        </w:rPr>
        <w:t>t.j</w:t>
      </w:r>
      <w:proofErr w:type="spellEnd"/>
      <w:r w:rsidRPr="00BF7ED6">
        <w:rPr>
          <w:sz w:val="21"/>
          <w:szCs w:val="21"/>
        </w:rPr>
        <w:t xml:space="preserve">. na práce nad rozsah uvedený v dokumentácii pre realizáciu stavby, </w:t>
      </w:r>
    </w:p>
    <w:p w14:paraId="69B09CF4"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77777777" w:rsidR="00BF7ED6" w:rsidRDefault="00BF7ED6" w:rsidP="00BF7ED6">
      <w:pPr>
        <w:pStyle w:val="Textbodyindent"/>
        <w:numPr>
          <w:ilvl w:val="0"/>
          <w:numId w:val="17"/>
        </w:numPr>
        <w:suppressAutoHyphens w:val="0"/>
        <w:ind w:left="567" w:hanging="425"/>
        <w:jc w:val="both"/>
        <w:rPr>
          <w:sz w:val="21"/>
          <w:szCs w:val="21"/>
        </w:rPr>
      </w:pPr>
      <w:r w:rsidRPr="00BF7ED6">
        <w:rPr>
          <w:sz w:val="21"/>
          <w:szCs w:val="21"/>
        </w:rPr>
        <w:t>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VII. ods. 7.3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3B28BCF3" w:rsidR="00BF7ED6" w:rsidRPr="00BB7DA1" w:rsidRDefault="00BF7ED6" w:rsidP="00BB7DA1">
      <w:pPr>
        <w:pStyle w:val="Textbodyindent"/>
        <w:numPr>
          <w:ilvl w:val="0"/>
          <w:numId w:val="17"/>
        </w:numPr>
        <w:suppressAutoHyphens w:val="0"/>
        <w:ind w:left="567" w:hanging="425"/>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BF7ED6">
      <w:pPr>
        <w:pStyle w:val="Textbodyindent"/>
        <w:numPr>
          <w:ilvl w:val="0"/>
          <w:numId w:val="17"/>
        </w:numPr>
        <w:suppressAutoHyphens w:val="0"/>
        <w:ind w:left="567" w:hanging="425"/>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8D6DA8">
      <w:pPr>
        <w:pStyle w:val="Textbodyindent"/>
        <w:numPr>
          <w:ilvl w:val="0"/>
          <w:numId w:val="17"/>
        </w:numPr>
        <w:suppressAutoHyphens w:val="0"/>
        <w:ind w:left="567" w:hanging="425"/>
        <w:jc w:val="both"/>
        <w:rPr>
          <w:sz w:val="21"/>
          <w:szCs w:val="21"/>
        </w:rPr>
      </w:pPr>
      <w:r w:rsidRPr="0001076F">
        <w:rPr>
          <w:sz w:val="21"/>
          <w:szCs w:val="21"/>
        </w:rPr>
        <w:lastRenderedPageBreak/>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8D6DA8">
      <w:pPr>
        <w:pStyle w:val="Textbodyindent"/>
        <w:numPr>
          <w:ilvl w:val="0"/>
          <w:numId w:val="17"/>
        </w:numPr>
        <w:suppressAutoHyphens w:val="0"/>
        <w:ind w:left="567" w:hanging="425"/>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8D6DA8">
      <w:pPr>
        <w:pStyle w:val="Textbodyindent"/>
        <w:numPr>
          <w:ilvl w:val="0"/>
          <w:numId w:val="17"/>
        </w:numPr>
        <w:suppressAutoHyphens w:val="0"/>
        <w:ind w:left="567" w:hanging="425"/>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0BF697B1" w:rsidR="00287D85" w:rsidRPr="00AE7B98" w:rsidRDefault="00FD43B0" w:rsidP="00FD43B0">
      <w:pPr>
        <w:pStyle w:val="Textbodyindent"/>
        <w:numPr>
          <w:ilvl w:val="0"/>
          <w:numId w:val="17"/>
        </w:numPr>
        <w:suppressAutoHyphens w:val="0"/>
        <w:ind w:left="426" w:hanging="284"/>
        <w:jc w:val="both"/>
        <w:rPr>
          <w:sz w:val="21"/>
          <w:szCs w:val="21"/>
        </w:rPr>
      </w:pPr>
      <w:r>
        <w:rPr>
          <w:color w:val="92D050"/>
          <w:sz w:val="21"/>
          <w:szCs w:val="21"/>
        </w:rPr>
        <w:t xml:space="preserve">  </w:t>
      </w:r>
      <w:r w:rsidR="00287D85" w:rsidRPr="00AE7B98">
        <w:rPr>
          <w:sz w:val="21"/>
          <w:szCs w:val="21"/>
        </w:rPr>
        <w:t>Odsúhlasovať súpisy vykonaných prác pre čiastkovú fakturáciu zhotoviteľa</w:t>
      </w:r>
      <w:r w:rsidR="006A6E0B">
        <w:rPr>
          <w:sz w:val="21"/>
          <w:szCs w:val="21"/>
        </w:rPr>
        <w:t>.</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77777777" w:rsidR="00BF7ED6" w:rsidRPr="00D32000" w:rsidRDefault="00BF7ED6" w:rsidP="00BF7ED6">
      <w:pPr>
        <w:pStyle w:val="Textbodyindent"/>
        <w:suppressAutoHyphens w:val="0"/>
        <w:ind w:left="709" w:hanging="425"/>
        <w:jc w:val="both"/>
        <w:rPr>
          <w:b/>
          <w:sz w:val="21"/>
          <w:szCs w:val="21"/>
        </w:rPr>
      </w:pPr>
      <w:r w:rsidRPr="00D32000">
        <w:rPr>
          <w:b/>
          <w:sz w:val="21"/>
          <w:szCs w:val="21"/>
        </w:rPr>
        <w:t>ZABEZPEČENIE KVALITY DODÁVOK A PRÁCE</w:t>
      </w:r>
    </w:p>
    <w:p w14:paraId="28D1BC65" w14:textId="77777777" w:rsidR="00BF7ED6" w:rsidRDefault="00BF7ED6" w:rsidP="00FD43B0">
      <w:pPr>
        <w:pStyle w:val="Textbodyindent"/>
        <w:numPr>
          <w:ilvl w:val="0"/>
          <w:numId w:val="19"/>
        </w:numPr>
        <w:suppressAutoHyphens w:val="0"/>
        <w:ind w:left="567" w:hanging="425"/>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D43B0">
      <w:pPr>
        <w:pStyle w:val="Textbodyindent"/>
        <w:numPr>
          <w:ilvl w:val="0"/>
          <w:numId w:val="19"/>
        </w:numPr>
        <w:suppressAutoHyphens w:val="0"/>
        <w:ind w:left="567" w:hanging="425"/>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w:t>
      </w:r>
      <w:proofErr w:type="spellStart"/>
      <w:r w:rsidRPr="00BF7ED6">
        <w:rPr>
          <w:sz w:val="21"/>
          <w:szCs w:val="21"/>
        </w:rPr>
        <w:t>geotechniku</w:t>
      </w:r>
      <w:proofErr w:type="spellEnd"/>
      <w:r w:rsidRPr="00BF7ED6">
        <w:rPr>
          <w:sz w:val="21"/>
          <w:szCs w:val="21"/>
        </w:rPr>
        <w:t xml:space="preserve"> prijímanie návrhov doplnkových riešení, za spoluúčasti odborných zástupcov objednávateľa, </w:t>
      </w:r>
    </w:p>
    <w:p w14:paraId="431B475D" w14:textId="77777777" w:rsidR="00BF7ED6" w:rsidRPr="00BF7ED6" w:rsidRDefault="00BF7ED6" w:rsidP="00FD43B0">
      <w:pPr>
        <w:pStyle w:val="Textbodyindent"/>
        <w:numPr>
          <w:ilvl w:val="0"/>
          <w:numId w:val="19"/>
        </w:numPr>
        <w:suppressAutoHyphens w:val="0"/>
        <w:ind w:left="567" w:hanging="425"/>
        <w:jc w:val="both"/>
        <w:rPr>
          <w:sz w:val="21"/>
          <w:szCs w:val="21"/>
        </w:rPr>
      </w:pPr>
      <w:r w:rsidRPr="00BF7ED6">
        <w:rPr>
          <w:sz w:val="21"/>
          <w:szCs w:val="21"/>
        </w:rPr>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77777777" w:rsidR="00BF7ED6" w:rsidRPr="00D32000" w:rsidRDefault="00BF7ED6" w:rsidP="00BF7ED6">
      <w:pPr>
        <w:pStyle w:val="Textbodyindent"/>
        <w:suppressAutoHyphens w:val="0"/>
        <w:ind w:left="709" w:hanging="425"/>
        <w:jc w:val="both"/>
        <w:rPr>
          <w:b/>
          <w:sz w:val="21"/>
          <w:szCs w:val="21"/>
        </w:rPr>
      </w:pPr>
      <w:r w:rsidRPr="00D32000">
        <w:rPr>
          <w:b/>
          <w:sz w:val="21"/>
          <w:szCs w:val="21"/>
        </w:rPr>
        <w:t>KU KONCU A PO REALIZÁCII PRÁC</w:t>
      </w:r>
    </w:p>
    <w:p w14:paraId="3C5351AD"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01076F">
        <w:rPr>
          <w:sz w:val="21"/>
          <w:szCs w:val="21"/>
        </w:rPr>
        <w:t>organizovanie odovzdania a prevzatia stavby alebo jej časti,</w:t>
      </w:r>
    </w:p>
    <w:p w14:paraId="637126CC"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FD43B0">
      <w:pPr>
        <w:pStyle w:val="Textbodyindent"/>
        <w:numPr>
          <w:ilvl w:val="0"/>
          <w:numId w:val="20"/>
        </w:numPr>
        <w:tabs>
          <w:tab w:val="left" w:pos="1134"/>
        </w:tabs>
        <w:suppressAutoHyphens w:val="0"/>
        <w:ind w:left="567" w:hanging="425"/>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BF7ED6">
      <w:pPr>
        <w:pStyle w:val="Textbodyindent"/>
        <w:numPr>
          <w:ilvl w:val="0"/>
          <w:numId w:val="20"/>
        </w:numPr>
        <w:suppressAutoHyphens w:val="0"/>
        <w:ind w:left="567" w:hanging="425"/>
        <w:jc w:val="both"/>
        <w:rPr>
          <w:sz w:val="21"/>
          <w:szCs w:val="21"/>
        </w:rPr>
      </w:pPr>
      <w:r w:rsidRPr="0001076F">
        <w:rPr>
          <w:sz w:val="21"/>
          <w:szCs w:val="21"/>
        </w:rPr>
        <w:lastRenderedPageBreak/>
        <w:t>kontrola vypratania staveniska zhotoviteľom,</w:t>
      </w:r>
      <w:r>
        <w:rPr>
          <w:sz w:val="21"/>
          <w:szCs w:val="21"/>
        </w:rPr>
        <w:t xml:space="preserve"> </w:t>
      </w:r>
    </w:p>
    <w:p w14:paraId="3C091B09" w14:textId="77777777" w:rsidR="00BF7ED6" w:rsidRDefault="00BF7ED6" w:rsidP="00BF7ED6">
      <w:pPr>
        <w:pStyle w:val="Textbodyindent"/>
        <w:numPr>
          <w:ilvl w:val="0"/>
          <w:numId w:val="20"/>
        </w:numPr>
        <w:suppressAutoHyphens w:val="0"/>
        <w:ind w:left="567" w:hanging="425"/>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BF7ED6">
      <w:pPr>
        <w:pStyle w:val="Textbodyindent"/>
        <w:numPr>
          <w:ilvl w:val="0"/>
          <w:numId w:val="20"/>
        </w:numPr>
        <w:suppressAutoHyphens w:val="0"/>
        <w:ind w:left="567" w:hanging="425"/>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BF7ED6">
      <w:pPr>
        <w:pStyle w:val="Textbodyindent"/>
        <w:numPr>
          <w:ilvl w:val="0"/>
          <w:numId w:val="20"/>
        </w:numPr>
        <w:suppressAutoHyphens w:val="0"/>
        <w:ind w:left="567" w:hanging="425"/>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F011389" w:rsidR="001A21D1" w:rsidRDefault="00BF7ED6" w:rsidP="00FD43B0">
      <w:pPr>
        <w:pStyle w:val="Textbodyindent"/>
        <w:suppressAutoHyphens w:val="0"/>
        <w:ind w:left="567" w:hanging="425"/>
        <w:jc w:val="both"/>
        <w:rPr>
          <w:sz w:val="21"/>
          <w:szCs w:val="21"/>
        </w:rPr>
      </w:pPr>
      <w:r>
        <w:rPr>
          <w:sz w:val="21"/>
          <w:szCs w:val="21"/>
        </w:rPr>
        <w:t>3.2</w:t>
      </w:r>
      <w:r w:rsidR="00FD43B0">
        <w:rPr>
          <w:sz w:val="21"/>
          <w:szCs w:val="21"/>
        </w:rPr>
        <w:tab/>
      </w:r>
      <w:r w:rsidR="001A21D1" w:rsidRPr="0001076F">
        <w:rPr>
          <w:sz w:val="21"/>
          <w:szCs w:val="21"/>
        </w:rPr>
        <w:t>Objednávateľ si vyhradzuje právo vopred odsúhlasiť zahájenie činností uvedených v</w:t>
      </w:r>
      <w:r>
        <w:rPr>
          <w:sz w:val="21"/>
          <w:szCs w:val="21"/>
        </w:rPr>
        <w:t> </w:t>
      </w:r>
      <w:r w:rsidR="001A21D1" w:rsidRPr="0001076F">
        <w:rPr>
          <w:sz w:val="21"/>
          <w:szCs w:val="21"/>
        </w:rPr>
        <w:t>predchádzajúcich</w:t>
      </w:r>
      <w:r>
        <w:rPr>
          <w:sz w:val="21"/>
          <w:szCs w:val="21"/>
        </w:rPr>
        <w:t xml:space="preserve">  </w:t>
      </w:r>
      <w:r w:rsidR="001A21D1" w:rsidRPr="0001076F">
        <w:rPr>
          <w:sz w:val="21"/>
          <w:szCs w:val="21"/>
        </w:rPr>
        <w:t>bodoch 3.1 tohto článku zmluvy.</w:t>
      </w:r>
    </w:p>
    <w:p w14:paraId="7A62AE73" w14:textId="70DD828E" w:rsidR="00BD66D4" w:rsidRPr="0001076F" w:rsidRDefault="00BD66D4" w:rsidP="00FD43B0">
      <w:pPr>
        <w:pStyle w:val="Textbodyindent"/>
        <w:suppressAutoHyphens w:val="0"/>
        <w:ind w:left="567" w:hanging="425"/>
        <w:jc w:val="both"/>
        <w:rPr>
          <w:sz w:val="21"/>
          <w:szCs w:val="21"/>
        </w:rPr>
      </w:pPr>
      <w:r>
        <w:rPr>
          <w:sz w:val="21"/>
          <w:szCs w:val="21"/>
        </w:rPr>
        <w:t>3.3.</w:t>
      </w:r>
      <w:r w:rsidR="00FD43B0">
        <w:rPr>
          <w:sz w:val="21"/>
          <w:szCs w:val="21"/>
        </w:rPr>
        <w:t xml:space="preserve"> </w:t>
      </w:r>
      <w:r w:rsidRPr="00AE7B98">
        <w:rPr>
          <w:sz w:val="21"/>
          <w:szCs w:val="21"/>
        </w:rPr>
        <w:t xml:space="preserve">Poskytovateľ bude uskutočňovať stavebný dozor na úsekoch </w:t>
      </w:r>
      <w:r w:rsidR="008D6DA8" w:rsidRPr="00AE7B98">
        <w:rPr>
          <w:sz w:val="21"/>
          <w:szCs w:val="21"/>
        </w:rPr>
        <w:t>ciest</w:t>
      </w:r>
      <w:r w:rsidRPr="00AE7B98">
        <w:rPr>
          <w:sz w:val="21"/>
          <w:szCs w:val="21"/>
        </w:rPr>
        <w:t xml:space="preserve"> podľa prílohy č.</w:t>
      </w:r>
      <w:r w:rsidR="006A6E0B">
        <w:rPr>
          <w:sz w:val="21"/>
          <w:szCs w:val="21"/>
        </w:rPr>
        <w:t xml:space="preserve"> </w:t>
      </w:r>
      <w:r w:rsidRPr="00AE7B98">
        <w:rPr>
          <w:sz w:val="21"/>
          <w:szCs w:val="21"/>
        </w:rPr>
        <w:t>2</w:t>
      </w:r>
      <w:r w:rsidR="006A6E0B">
        <w:rPr>
          <w:sz w:val="21"/>
          <w:szCs w:val="21"/>
        </w:rPr>
        <w:t xml:space="preserve"> tejto zmluvy</w:t>
      </w:r>
      <w:r w:rsidRPr="00AE7B98">
        <w:rPr>
          <w:sz w:val="21"/>
          <w:szCs w:val="21"/>
        </w:rPr>
        <w:t xml:space="preserve"> </w:t>
      </w:r>
      <w:r w:rsidR="008D6DA8" w:rsidRPr="00AE7B98">
        <w:rPr>
          <w:sz w:val="21"/>
          <w:szCs w:val="21"/>
        </w:rPr>
        <w:t xml:space="preserve">a </w:t>
      </w:r>
      <w:r w:rsidRPr="00AE7B98">
        <w:rPr>
          <w:sz w:val="21"/>
          <w:szCs w:val="21"/>
        </w:rPr>
        <w:t>na základe výzvy od objednávateľa</w:t>
      </w:r>
      <w:r w:rsidR="006A6E0B">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77777777" w:rsidR="001A21D1" w:rsidRPr="0001076F" w:rsidRDefault="001A21D1" w:rsidP="001A21D1">
      <w:pPr>
        <w:pStyle w:val="Standard"/>
        <w:jc w:val="center"/>
        <w:outlineLvl w:val="0"/>
        <w:rPr>
          <w:b/>
          <w:sz w:val="21"/>
          <w:szCs w:val="21"/>
        </w:rPr>
      </w:pPr>
      <w:r w:rsidRPr="0001076F">
        <w:rPr>
          <w:b/>
          <w:sz w:val="21"/>
          <w:szCs w:val="21"/>
        </w:rPr>
        <w:t>Čl. IV.</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77777777" w:rsidR="001A21D1" w:rsidRPr="0001076F" w:rsidRDefault="001A21D1" w:rsidP="001A21D1">
      <w:pPr>
        <w:pStyle w:val="Standard"/>
        <w:spacing w:before="240"/>
        <w:ind w:left="426" w:hanging="426"/>
        <w:jc w:val="both"/>
        <w:rPr>
          <w:sz w:val="21"/>
          <w:szCs w:val="21"/>
        </w:rPr>
      </w:pPr>
      <w:r w:rsidRPr="0001076F">
        <w:rPr>
          <w:sz w:val="21"/>
          <w:szCs w:val="21"/>
        </w:rPr>
        <w:t>4.1</w:t>
      </w:r>
      <w:r w:rsidRPr="0001076F">
        <w:rPr>
          <w:sz w:val="21"/>
          <w:szCs w:val="21"/>
        </w:rPr>
        <w:tab/>
        <w:t>Stavebný dozor podľa tejto zmluvy sa bude vykonávať v nasledovnom časovom rozsahu:</w:t>
      </w:r>
    </w:p>
    <w:p w14:paraId="10A5B02A" w14:textId="77777777"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77777777"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dňom odstránenia poslednej vady a nedorobku predmetu zmluvy.</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77777777" w:rsidR="001A21D1" w:rsidRPr="0001076F" w:rsidRDefault="001A21D1" w:rsidP="001A21D1">
      <w:pPr>
        <w:pStyle w:val="Standard"/>
        <w:jc w:val="center"/>
        <w:outlineLvl w:val="0"/>
        <w:rPr>
          <w:b/>
          <w:sz w:val="21"/>
          <w:szCs w:val="21"/>
        </w:rPr>
      </w:pPr>
      <w:r w:rsidRPr="0001076F">
        <w:rPr>
          <w:b/>
          <w:sz w:val="21"/>
          <w:szCs w:val="21"/>
        </w:rPr>
        <w:t>Čl. 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423F11A0" w:rsidR="001A21D1" w:rsidRDefault="001A21D1" w:rsidP="001A21D1">
      <w:pPr>
        <w:pStyle w:val="Standard"/>
        <w:numPr>
          <w:ilvl w:val="1"/>
          <w:numId w:val="4"/>
        </w:numPr>
        <w:ind w:right="4"/>
        <w:jc w:val="both"/>
        <w:rPr>
          <w:sz w:val="21"/>
          <w:szCs w:val="21"/>
        </w:rPr>
      </w:pPr>
      <w:r w:rsidRPr="0001076F">
        <w:rPr>
          <w:sz w:val="21"/>
          <w:szCs w:val="21"/>
        </w:rPr>
        <w:t>Odplata poskytovateľa za uskutočnený stavebný dozor podľa tejto zmluvy, je stanovená dohodou zmluvných strán v súlade so zákonom NRSR 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3900021B" w:rsidR="001F584F" w:rsidRDefault="001F584F" w:rsidP="001A21D1">
      <w:pPr>
        <w:pStyle w:val="Standard"/>
        <w:numPr>
          <w:ilvl w:val="1"/>
          <w:numId w:val="4"/>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tbl>
      <w:tblPr>
        <w:tblW w:w="7649" w:type="dxa"/>
        <w:tblInd w:w="681" w:type="dxa"/>
        <w:tblLayout w:type="fixed"/>
        <w:tblCellMar>
          <w:left w:w="10" w:type="dxa"/>
          <w:right w:w="10" w:type="dxa"/>
        </w:tblCellMar>
        <w:tblLook w:val="0000" w:firstRow="0" w:lastRow="0" w:firstColumn="0" w:lastColumn="0" w:noHBand="0" w:noVBand="0"/>
      </w:tblPr>
      <w:tblGrid>
        <w:gridCol w:w="2462"/>
        <w:gridCol w:w="1976"/>
        <w:gridCol w:w="3211"/>
      </w:tblGrid>
      <w:tr w:rsidR="00BB7DA1" w14:paraId="51DDE2BE" w14:textId="77777777" w:rsidTr="00BB7DA1">
        <w:trPr>
          <w:trHeight w:val="359"/>
        </w:trPr>
        <w:tc>
          <w:tcPr>
            <w:tcW w:w="2462" w:type="dxa"/>
            <w:tcBorders>
              <w:top w:val="double" w:sz="4" w:space="0" w:color="000000"/>
              <w:left w:val="double" w:sz="4" w:space="0" w:color="000000"/>
              <w:bottom w:val="double" w:sz="4" w:space="0" w:color="000000"/>
            </w:tcBorders>
            <w:tcMar>
              <w:top w:w="0" w:type="dxa"/>
              <w:left w:w="108" w:type="dxa"/>
              <w:bottom w:w="0" w:type="dxa"/>
              <w:right w:w="108" w:type="dxa"/>
            </w:tcMar>
            <w:vAlign w:val="center"/>
          </w:tcPr>
          <w:p w14:paraId="1F97C2E7" w14:textId="77777777" w:rsidR="00BB7DA1" w:rsidRDefault="00BB7DA1" w:rsidP="0039455D">
            <w:pPr>
              <w:pStyle w:val="Standard"/>
              <w:ind w:hanging="120"/>
              <w:jc w:val="center"/>
              <w:rPr>
                <w:rFonts w:ascii="Arial" w:hAnsi="Arial" w:cs="Arial"/>
                <w:sz w:val="22"/>
                <w:szCs w:val="22"/>
              </w:rPr>
            </w:pPr>
            <w:r>
              <w:rPr>
                <w:rFonts w:ascii="Arial" w:hAnsi="Arial" w:cs="Arial"/>
                <w:sz w:val="22"/>
                <w:szCs w:val="22"/>
              </w:rPr>
              <w:t>Cena bez DPH</w:t>
            </w:r>
          </w:p>
        </w:tc>
        <w:tc>
          <w:tcPr>
            <w:tcW w:w="1976" w:type="dxa"/>
            <w:tcBorders>
              <w:top w:val="double" w:sz="4" w:space="0" w:color="000000"/>
              <w:left w:val="single" w:sz="4" w:space="0" w:color="000000"/>
              <w:bottom w:val="double" w:sz="4" w:space="0" w:color="000000"/>
            </w:tcBorders>
            <w:tcMar>
              <w:top w:w="0" w:type="dxa"/>
              <w:left w:w="108" w:type="dxa"/>
              <w:bottom w:w="0" w:type="dxa"/>
              <w:right w:w="108" w:type="dxa"/>
            </w:tcMar>
            <w:vAlign w:val="center"/>
          </w:tcPr>
          <w:p w14:paraId="1C1CDA15" w14:textId="77777777" w:rsidR="00BB7DA1" w:rsidRDefault="00BB7DA1" w:rsidP="0039455D">
            <w:pPr>
              <w:pStyle w:val="Standard"/>
              <w:jc w:val="center"/>
              <w:rPr>
                <w:rFonts w:ascii="Arial" w:hAnsi="Arial" w:cs="Arial"/>
                <w:sz w:val="22"/>
                <w:szCs w:val="22"/>
              </w:rPr>
            </w:pPr>
            <w:r>
              <w:rPr>
                <w:rFonts w:ascii="Arial" w:hAnsi="Arial" w:cs="Arial"/>
                <w:sz w:val="22"/>
                <w:szCs w:val="22"/>
              </w:rPr>
              <w:t>DPH 20 %</w:t>
            </w:r>
          </w:p>
        </w:tc>
        <w:tc>
          <w:tcPr>
            <w:tcW w:w="3211" w:type="dxa"/>
            <w:tcBorders>
              <w:top w:val="double" w:sz="4" w:space="0" w:color="000000"/>
              <w:left w:val="single" w:sz="4" w:space="0" w:color="000000"/>
              <w:bottom w:val="double" w:sz="4" w:space="0" w:color="000000"/>
              <w:right w:val="double" w:sz="4" w:space="0" w:color="000000"/>
            </w:tcBorders>
            <w:tcMar>
              <w:top w:w="0" w:type="dxa"/>
              <w:left w:w="108" w:type="dxa"/>
              <w:bottom w:w="0" w:type="dxa"/>
              <w:right w:w="108" w:type="dxa"/>
            </w:tcMar>
            <w:vAlign w:val="center"/>
          </w:tcPr>
          <w:p w14:paraId="19E71A05" w14:textId="77777777" w:rsidR="00BB7DA1" w:rsidRDefault="00BB7DA1" w:rsidP="0039455D">
            <w:pPr>
              <w:pStyle w:val="Standard"/>
              <w:jc w:val="center"/>
              <w:rPr>
                <w:rFonts w:ascii="Arial" w:hAnsi="Arial" w:cs="Arial"/>
                <w:b/>
                <w:sz w:val="22"/>
                <w:szCs w:val="22"/>
              </w:rPr>
            </w:pPr>
            <w:r>
              <w:rPr>
                <w:rFonts w:ascii="Arial" w:hAnsi="Arial" w:cs="Arial"/>
                <w:b/>
                <w:sz w:val="22"/>
                <w:szCs w:val="22"/>
              </w:rPr>
              <w:t>Cena vrátane DPH</w:t>
            </w:r>
          </w:p>
        </w:tc>
      </w:tr>
      <w:tr w:rsidR="00BB7DA1" w14:paraId="33411362" w14:textId="77777777" w:rsidTr="00BB7DA1">
        <w:trPr>
          <w:trHeight w:val="359"/>
        </w:trPr>
        <w:tc>
          <w:tcPr>
            <w:tcW w:w="2462" w:type="dxa"/>
            <w:tcBorders>
              <w:top w:val="single" w:sz="4" w:space="0" w:color="000000"/>
              <w:left w:val="double" w:sz="4" w:space="0" w:color="000000"/>
              <w:bottom w:val="single" w:sz="4" w:space="0" w:color="000000"/>
            </w:tcBorders>
            <w:tcMar>
              <w:top w:w="0" w:type="dxa"/>
              <w:left w:w="108" w:type="dxa"/>
              <w:bottom w:w="0" w:type="dxa"/>
              <w:right w:w="108" w:type="dxa"/>
            </w:tcMar>
            <w:vAlign w:val="center"/>
          </w:tcPr>
          <w:p w14:paraId="48508451" w14:textId="77777777" w:rsidR="00BB7DA1" w:rsidRDefault="00BB7DA1" w:rsidP="0039455D">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197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3F0E37A" w14:textId="77777777" w:rsidR="00BB7DA1" w:rsidRDefault="00BB7DA1" w:rsidP="0039455D">
            <w:pPr>
              <w:pStyle w:val="Standard"/>
              <w:jc w:val="center"/>
              <w:rPr>
                <w:rFonts w:ascii="Arial" w:eastAsia="Arial" w:hAnsi="Arial" w:cs="Arial"/>
                <w:sz w:val="22"/>
                <w:szCs w:val="22"/>
              </w:rPr>
            </w:pPr>
            <w:r>
              <w:rPr>
                <w:rFonts w:ascii="Arial" w:eastAsia="Arial" w:hAnsi="Arial" w:cs="Arial"/>
                <w:sz w:val="22"/>
                <w:szCs w:val="22"/>
              </w:rPr>
              <w:t xml:space="preserve"> </w:t>
            </w:r>
          </w:p>
        </w:tc>
        <w:tc>
          <w:tcPr>
            <w:tcW w:w="3211" w:type="dxa"/>
            <w:tcBorders>
              <w:top w:val="single" w:sz="4" w:space="0" w:color="000000"/>
              <w:left w:val="single" w:sz="4" w:space="0" w:color="000000"/>
              <w:bottom w:val="single" w:sz="4" w:space="0" w:color="000000"/>
              <w:right w:val="double" w:sz="4" w:space="0" w:color="000000"/>
            </w:tcBorders>
            <w:tcMar>
              <w:top w:w="0" w:type="dxa"/>
              <w:left w:w="108" w:type="dxa"/>
              <w:bottom w:w="0" w:type="dxa"/>
              <w:right w:w="108" w:type="dxa"/>
            </w:tcMar>
            <w:vAlign w:val="center"/>
          </w:tcPr>
          <w:p w14:paraId="5B53A72B" w14:textId="77777777" w:rsidR="00BB7DA1" w:rsidRDefault="00BB7DA1" w:rsidP="0039455D">
            <w:pPr>
              <w:pStyle w:val="Standard"/>
              <w:jc w:val="center"/>
              <w:rPr>
                <w:rFonts w:ascii="Arial" w:eastAsia="Arial" w:hAnsi="Arial" w:cs="Arial"/>
                <w:b/>
                <w:iCs/>
                <w:sz w:val="22"/>
                <w:szCs w:val="22"/>
              </w:rPr>
            </w:pPr>
            <w:r>
              <w:rPr>
                <w:rFonts w:ascii="Arial" w:eastAsia="Arial" w:hAnsi="Arial" w:cs="Arial"/>
                <w:b/>
                <w:iCs/>
                <w:sz w:val="22"/>
                <w:szCs w:val="22"/>
              </w:rPr>
              <w:t xml:space="preserve"> </w:t>
            </w:r>
          </w:p>
        </w:tc>
      </w:tr>
    </w:tbl>
    <w:p w14:paraId="0A6FD6D4" w14:textId="7F91494B" w:rsidR="001F584F" w:rsidRDefault="001F584F" w:rsidP="001A21D1">
      <w:pPr>
        <w:pStyle w:val="Standard"/>
        <w:ind w:left="426" w:right="4"/>
        <w:jc w:val="both"/>
        <w:rPr>
          <w:strike/>
          <w:sz w:val="21"/>
          <w:szCs w:val="21"/>
        </w:rPr>
      </w:pPr>
    </w:p>
    <w:p w14:paraId="2203D960" w14:textId="77777777" w:rsidR="001F584F" w:rsidRPr="0001076F" w:rsidRDefault="001F584F" w:rsidP="001F584F">
      <w:pPr>
        <w:pStyle w:val="Standard"/>
        <w:ind w:left="360" w:right="4"/>
        <w:rPr>
          <w:sz w:val="21"/>
          <w:szCs w:val="21"/>
        </w:rPr>
      </w:pPr>
      <w:r w:rsidRPr="0001076F">
        <w:rPr>
          <w:sz w:val="21"/>
          <w:szCs w:val="21"/>
        </w:rPr>
        <w:t>slovom: ...................................................... bez DPH.</w:t>
      </w:r>
    </w:p>
    <w:p w14:paraId="54453ED3" w14:textId="77777777" w:rsidR="001F584F" w:rsidRPr="0001076F" w:rsidRDefault="001F584F" w:rsidP="001A21D1">
      <w:pPr>
        <w:pStyle w:val="Standard"/>
        <w:ind w:left="426" w:right="4"/>
        <w:jc w:val="both"/>
        <w:rPr>
          <w:strike/>
          <w:sz w:val="21"/>
          <w:szCs w:val="21"/>
        </w:rPr>
      </w:pP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1A21D1">
      <w:pPr>
        <w:pStyle w:val="Standard"/>
        <w:numPr>
          <w:ilvl w:val="1"/>
          <w:numId w:val="4"/>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 xml:space="preserve">Odplatu za stavebný dozor počas realizácie stavby bude poskytovateľ fakturovať objednávateľovi percentuálnym podielom alikvotne k fakturácii zhotoviteľa stavby, avšak v minimálnej výške 20% z </w:t>
      </w:r>
      <w:r w:rsidRPr="0001076F">
        <w:rPr>
          <w:sz w:val="21"/>
          <w:szCs w:val="21"/>
        </w:rPr>
        <w:lastRenderedPageBreak/>
        <w:t>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77777777" w:rsidR="001A21D1" w:rsidRPr="0001076F" w:rsidRDefault="001A21D1" w:rsidP="001A21D1">
      <w:pPr>
        <w:pStyle w:val="Standard"/>
        <w:numPr>
          <w:ilvl w:val="1"/>
          <w:numId w:val="4"/>
        </w:numPr>
        <w:ind w:right="4"/>
        <w:jc w:val="both"/>
        <w:rPr>
          <w:sz w:val="21"/>
          <w:szCs w:val="21"/>
        </w:rPr>
      </w:pPr>
      <w:r w:rsidRPr="0001076F">
        <w:rPr>
          <w:sz w:val="21"/>
          <w:szCs w:val="21"/>
        </w:rPr>
        <w:t>V prípade, že dôjde k predčasnému ukončeniu tejto zmluvy, bude poskytovateľ fakturovať práce stavebného dozoru, ktoré boli rozpracované ku dňu ukončenia zmluvy, objednávateľovi vo výške vzájomne dohodnutého rozsahu vykonaných prác stavebného dozoru a to podielom z dohodnutej celkovej maximálnej odplaty podľa  čl. 5 ods. 5.2, pre jednotlivé práce uvedené v čl. 3.</w:t>
      </w:r>
    </w:p>
    <w:p w14:paraId="6F4EDFE3" w14:textId="77777777" w:rsidR="001A21D1" w:rsidRPr="0001076F" w:rsidRDefault="001A21D1" w:rsidP="001A21D1">
      <w:pPr>
        <w:pStyle w:val="Odsekzoznamu"/>
        <w:ind w:left="426" w:hanging="426"/>
        <w:jc w:val="center"/>
        <w:rPr>
          <w:sz w:val="21"/>
          <w:szCs w:val="21"/>
        </w:rPr>
      </w:pPr>
    </w:p>
    <w:p w14:paraId="3FF006FE" w14:textId="77777777" w:rsidR="001A21D1" w:rsidRPr="0001076F" w:rsidRDefault="001A21D1" w:rsidP="001A21D1">
      <w:pPr>
        <w:pStyle w:val="Standard"/>
        <w:numPr>
          <w:ilvl w:val="1"/>
          <w:numId w:val="4"/>
        </w:numPr>
        <w:ind w:right="4"/>
        <w:jc w:val="both"/>
        <w:rPr>
          <w:sz w:val="21"/>
          <w:szCs w:val="21"/>
        </w:rPr>
      </w:pPr>
      <w:r w:rsidRPr="0001076F">
        <w:rPr>
          <w:sz w:val="21"/>
          <w:szCs w:val="21"/>
        </w:rPr>
        <w:t>Vystavená faktúra vyhotovená v troch rovnopisoch bude spĺňať minimálne náležitosti daňového dokladu (tzn.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77777777" w:rsidR="003927A8" w:rsidRPr="0001076F" w:rsidRDefault="006D674B" w:rsidP="003927A8">
      <w:pPr>
        <w:pStyle w:val="Standard"/>
        <w:numPr>
          <w:ilvl w:val="1"/>
          <w:numId w:val="4"/>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5.5 tohto článku zmluvy. </w:t>
      </w:r>
    </w:p>
    <w:p w14:paraId="30A9FC0C" w14:textId="77777777" w:rsidR="001A21D1" w:rsidRPr="0001076F" w:rsidRDefault="001A21D1" w:rsidP="003927A8">
      <w:pPr>
        <w:pStyle w:val="Standard"/>
        <w:ind w:right="4"/>
        <w:jc w:val="both"/>
        <w:rPr>
          <w:sz w:val="21"/>
          <w:szCs w:val="21"/>
        </w:rPr>
      </w:pPr>
    </w:p>
    <w:p w14:paraId="04372C35" w14:textId="77777777" w:rsidR="001A21D1" w:rsidRPr="0001076F" w:rsidRDefault="001A21D1" w:rsidP="001A21D1">
      <w:pPr>
        <w:pStyle w:val="Standard"/>
        <w:numPr>
          <w:ilvl w:val="1"/>
          <w:numId w:val="4"/>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vo výške 0,025% z dlžnej sumy za každý aj začatý deň omeškania.</w:t>
      </w:r>
    </w:p>
    <w:p w14:paraId="53A7AA8B" w14:textId="77777777" w:rsidR="001A21D1" w:rsidRPr="0001076F" w:rsidRDefault="001A21D1" w:rsidP="001A21D1">
      <w:pPr>
        <w:pStyle w:val="Standard"/>
        <w:ind w:right="4"/>
        <w:jc w:val="both"/>
        <w:rPr>
          <w:sz w:val="21"/>
          <w:szCs w:val="21"/>
        </w:rPr>
      </w:pPr>
    </w:p>
    <w:p w14:paraId="624686A9" w14:textId="77777777" w:rsidR="00DE3CC9" w:rsidRPr="0001076F" w:rsidRDefault="001A21D1" w:rsidP="00DE3CC9">
      <w:pPr>
        <w:pStyle w:val="Standard"/>
        <w:numPr>
          <w:ilvl w:val="1"/>
          <w:numId w:val="4"/>
        </w:numPr>
        <w:ind w:left="426" w:right="4" w:hanging="426"/>
        <w:jc w:val="both"/>
        <w:rPr>
          <w:sz w:val="21"/>
          <w:szCs w:val="21"/>
        </w:rPr>
      </w:pPr>
      <w:r w:rsidRPr="0001076F">
        <w:rPr>
          <w:sz w:val="21"/>
          <w:szCs w:val="21"/>
        </w:rPr>
        <w:t>V prípade omeškania poskytovateľa s plnením akejkoľvek povinnosti vyplývajúcej z tejto zmluvy (najmä uvedenej v čl. III 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 xml:space="preserve">500,-Eur 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77777777" w:rsidR="001A21D1" w:rsidRPr="0001076F" w:rsidRDefault="001A21D1" w:rsidP="001A21D1">
      <w:pPr>
        <w:pStyle w:val="Standard"/>
        <w:jc w:val="center"/>
        <w:outlineLvl w:val="0"/>
        <w:rPr>
          <w:b/>
          <w:sz w:val="21"/>
          <w:szCs w:val="21"/>
        </w:rPr>
      </w:pPr>
      <w:r w:rsidRPr="0001076F">
        <w:rPr>
          <w:b/>
          <w:sz w:val="21"/>
          <w:szCs w:val="21"/>
        </w:rPr>
        <w:t>Čl. VI.</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1A21D1">
      <w:pPr>
        <w:pStyle w:val="Standard"/>
        <w:numPr>
          <w:ilvl w:val="1"/>
          <w:numId w:val="2"/>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77777777" w:rsidR="00C969A1" w:rsidRPr="0001076F" w:rsidRDefault="001A21D1" w:rsidP="00C969A1">
      <w:pPr>
        <w:pStyle w:val="Standard"/>
        <w:numPr>
          <w:ilvl w:val="1"/>
          <w:numId w:val="2"/>
        </w:numPr>
        <w:ind w:left="425" w:hanging="425"/>
        <w:jc w:val="both"/>
        <w:rPr>
          <w:sz w:val="21"/>
          <w:szCs w:val="21"/>
        </w:rPr>
      </w:pPr>
      <w:r w:rsidRPr="0001076F">
        <w:rPr>
          <w:sz w:val="21"/>
          <w:szCs w:val="21"/>
        </w:rPr>
        <w:t>Poskytovateľ nie je oprávnený vykonávať činnosti stavebného dozoru prostredníctvom tretej osoby.</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C969A1">
      <w:pPr>
        <w:pStyle w:val="Standard"/>
        <w:numPr>
          <w:ilvl w:val="1"/>
          <w:numId w:val="2"/>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77777777" w:rsidR="00D57046" w:rsidRPr="0001076F" w:rsidRDefault="00D57046" w:rsidP="00C969A1">
      <w:pPr>
        <w:pStyle w:val="Standard"/>
        <w:numPr>
          <w:ilvl w:val="1"/>
          <w:numId w:val="2"/>
        </w:numPr>
        <w:ind w:left="425" w:hanging="425"/>
        <w:jc w:val="both"/>
        <w:rPr>
          <w:sz w:val="21"/>
          <w:szCs w:val="21"/>
        </w:rPr>
      </w:pPr>
      <w:r w:rsidRPr="0001076F">
        <w:rPr>
          <w:sz w:val="21"/>
          <w:szCs w:val="21"/>
        </w:rPr>
        <w:lastRenderedPageBreak/>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IX. ods. 9.2. </w:t>
      </w:r>
      <w:r w:rsidR="007D1F94" w:rsidRPr="0001076F">
        <w:rPr>
          <w:sz w:val="21"/>
          <w:szCs w:val="21"/>
        </w:rPr>
        <w:t xml:space="preserve">O odovzdaní dokumentácie bude vyhotovený písomný protokol podpísaný poskytovateľom a osobou oprávnenou konať za objednávateľa vo veciach technických. </w:t>
      </w:r>
    </w:p>
    <w:p w14:paraId="735E2BA1" w14:textId="77777777" w:rsidR="001A21D1" w:rsidRPr="0001076F" w:rsidRDefault="001A21D1" w:rsidP="00C969A1">
      <w:pPr>
        <w:pStyle w:val="Standard"/>
        <w:ind w:left="425"/>
        <w:jc w:val="both"/>
        <w:rPr>
          <w:sz w:val="21"/>
          <w:szCs w:val="21"/>
        </w:rPr>
      </w:pPr>
    </w:p>
    <w:p w14:paraId="7EBCA205"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Záväzok vyplývajúci z predmetu zmluvy, na splnenie ktorého sa poskytovateľ zaviazal, je 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77777777" w:rsidR="00D3716F" w:rsidRPr="0001076F" w:rsidRDefault="00D3716F" w:rsidP="001A21D1">
      <w:pPr>
        <w:pStyle w:val="Standard"/>
        <w:numPr>
          <w:ilvl w:val="1"/>
          <w:numId w:val="2"/>
        </w:numPr>
        <w:ind w:left="426" w:hanging="426"/>
        <w:jc w:val="both"/>
        <w:rPr>
          <w:sz w:val="21"/>
          <w:szCs w:val="21"/>
        </w:rPr>
      </w:pPr>
      <w:r w:rsidRPr="0001076F">
        <w:rPr>
          <w:sz w:val="21"/>
          <w:szCs w:val="21"/>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77777777" w:rsidR="001A21D1" w:rsidRPr="0001076F" w:rsidRDefault="001A21D1" w:rsidP="001A21D1">
      <w:pPr>
        <w:pStyle w:val="Standard"/>
        <w:numPr>
          <w:ilvl w:val="1"/>
          <w:numId w:val="2"/>
        </w:numPr>
        <w:ind w:left="426" w:hanging="426"/>
        <w:jc w:val="both"/>
        <w:rPr>
          <w:sz w:val="21"/>
          <w:szCs w:val="21"/>
        </w:rPr>
      </w:pPr>
      <w:r w:rsidRPr="0001076F">
        <w:rPr>
          <w:sz w:val="21"/>
          <w:szCs w:val="21"/>
        </w:rPr>
        <w:t>Objednávateľ je povinný bezodkladne poskytnúť poskytovateľovi nevyhnutnú 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77777777" w:rsidR="00B73C16" w:rsidRPr="0001076F" w:rsidRDefault="001A21D1" w:rsidP="00B73C16">
      <w:pPr>
        <w:pStyle w:val="Standard"/>
        <w:numPr>
          <w:ilvl w:val="1"/>
          <w:numId w:val="2"/>
        </w:numPr>
        <w:ind w:left="426" w:hanging="426"/>
        <w:jc w:val="both"/>
        <w:rPr>
          <w:sz w:val="21"/>
          <w:szCs w:val="21"/>
        </w:rPr>
      </w:pPr>
      <w:r w:rsidRPr="0001076F">
        <w:rPr>
          <w:sz w:val="21"/>
          <w:szCs w:val="21"/>
        </w:rPr>
        <w:t>Poskytovateľ bude bezodkladne informovať osobu objednávateľa oprávnenú konať 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77777777" w:rsidR="00B73C16" w:rsidRPr="0001076F" w:rsidRDefault="00B73C16" w:rsidP="00B73C16">
      <w:pPr>
        <w:pStyle w:val="Standard"/>
        <w:numPr>
          <w:ilvl w:val="1"/>
          <w:numId w:val="2"/>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odovzdania staveniska zhotoviteľovi, pričom objednávateľ je oprávnený uskutočniť zmenu v osobe zodpovednej za technický dozor kedykoľvek v priebehu realizácie diela.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77777777" w:rsidR="001A21D1" w:rsidRPr="0001076F" w:rsidRDefault="001A21D1" w:rsidP="001A21D1">
      <w:pPr>
        <w:pStyle w:val="Standard"/>
        <w:jc w:val="center"/>
        <w:outlineLvl w:val="0"/>
        <w:rPr>
          <w:b/>
          <w:sz w:val="21"/>
          <w:szCs w:val="21"/>
        </w:rPr>
      </w:pPr>
      <w:r w:rsidRPr="0001076F">
        <w:rPr>
          <w:b/>
          <w:sz w:val="21"/>
          <w:szCs w:val="21"/>
        </w:rPr>
        <w:t>Čl. VII.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77777777" w:rsidR="001A21D1" w:rsidRPr="0001076F" w:rsidRDefault="001A21D1" w:rsidP="001A21D1">
      <w:pPr>
        <w:pStyle w:val="Standard"/>
        <w:ind w:left="426" w:hanging="426"/>
        <w:jc w:val="both"/>
        <w:outlineLvl w:val="0"/>
        <w:rPr>
          <w:sz w:val="21"/>
          <w:szCs w:val="21"/>
        </w:rPr>
      </w:pPr>
      <w:r w:rsidRPr="0001076F">
        <w:rPr>
          <w:sz w:val="21"/>
          <w:szCs w:val="21"/>
        </w:rPr>
        <w:t>7.1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04C04107" w:rsidR="001A21D1" w:rsidRPr="0001076F" w:rsidRDefault="00FA3D5A" w:rsidP="001A21D1">
      <w:pPr>
        <w:pStyle w:val="Standard"/>
        <w:ind w:left="426" w:hanging="426"/>
        <w:jc w:val="both"/>
        <w:outlineLvl w:val="0"/>
        <w:rPr>
          <w:sz w:val="21"/>
          <w:szCs w:val="21"/>
        </w:rPr>
      </w:pPr>
      <w:r w:rsidRPr="0001076F">
        <w:rPr>
          <w:sz w:val="21"/>
          <w:szCs w:val="21"/>
        </w:rPr>
        <w:t>7.3</w:t>
      </w:r>
      <w:r w:rsidR="001A21D1" w:rsidRPr="0001076F">
        <w:rPr>
          <w:sz w:val="21"/>
          <w:szCs w:val="21"/>
        </w:rPr>
        <w:t xml:space="preserve"> </w:t>
      </w:r>
      <w:r w:rsidRPr="0001076F">
        <w:rPr>
          <w:sz w:val="21"/>
          <w:szCs w:val="21"/>
        </w:rPr>
        <w:t xml:space="preserve"> </w:t>
      </w:r>
      <w:r w:rsidR="001A21D1" w:rsidRPr="0001076F">
        <w:rPr>
          <w:sz w:val="21"/>
          <w:szCs w:val="21"/>
        </w:rPr>
        <w:t>Poskytovateľ je povinný zaslať každú písomnosť objednávateľovi aj elektronicky na nasledovné emailové adresy</w:t>
      </w:r>
      <w:r w:rsidR="001A21D1" w:rsidRPr="00375331">
        <w:rPr>
          <w:sz w:val="21"/>
          <w:szCs w:val="21"/>
        </w:rPr>
        <w:t xml:space="preserve">: </w:t>
      </w:r>
      <w:hyperlink r:id="rId7" w:history="1">
        <w:r w:rsidR="00375331" w:rsidRPr="00375331">
          <w:rPr>
            <w:rStyle w:val="Hypertextovprepojenie"/>
            <w:sz w:val="21"/>
            <w:szCs w:val="21"/>
          </w:rPr>
          <w:t>robert.machala@bbsk.sk</w:t>
        </w:r>
      </w:hyperlink>
      <w:r w:rsidR="00375331" w:rsidRPr="00375331">
        <w:rPr>
          <w:sz w:val="21"/>
          <w:szCs w:val="21"/>
        </w:rPr>
        <w:t xml:space="preserve"> a</w:t>
      </w:r>
      <w:r w:rsidR="001A21D1" w:rsidRPr="00375331">
        <w:rPr>
          <w:sz w:val="21"/>
          <w:szCs w:val="21"/>
        </w:rPr>
        <w:t xml:space="preserve"> </w:t>
      </w:r>
      <w:hyperlink r:id="rId8" w:history="1">
        <w:r w:rsidR="00375331" w:rsidRPr="008B60B5">
          <w:rPr>
            <w:rStyle w:val="Hypertextovprepojenie"/>
            <w:sz w:val="21"/>
            <w:szCs w:val="21"/>
          </w:rPr>
          <w:t>oto.korytar@bbsk.sk</w:t>
        </w:r>
      </w:hyperlink>
      <w:r w:rsidR="00375331">
        <w:rPr>
          <w:sz w:val="21"/>
          <w:szCs w:val="21"/>
        </w:rPr>
        <w:t xml:space="preserve"> </w:t>
      </w:r>
      <w:r w:rsidR="001A21D1" w:rsidRPr="00375331">
        <w:rPr>
          <w:sz w:val="21"/>
          <w:szCs w:val="21"/>
        </w:rPr>
        <w:t>. V</w:t>
      </w:r>
      <w:r w:rsidR="001A21D1" w:rsidRPr="0001076F">
        <w:rPr>
          <w:sz w:val="21"/>
          <w:szCs w:val="21"/>
        </w:rPr>
        <w:t xml:space="preserve"> prípade zaslania písomnosti 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w:t>
      </w:r>
      <w:r w:rsidRPr="0001076F">
        <w:rPr>
          <w:sz w:val="21"/>
          <w:szCs w:val="21"/>
        </w:rPr>
        <w:lastRenderedPageBreak/>
        <w:t xml:space="preserve">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77777777" w:rsidR="001A21D1" w:rsidRPr="0001076F" w:rsidRDefault="001A21D1" w:rsidP="001A21D1">
      <w:pPr>
        <w:pStyle w:val="Standard"/>
        <w:ind w:left="426" w:hanging="426"/>
        <w:jc w:val="both"/>
        <w:outlineLvl w:val="0"/>
        <w:rPr>
          <w:sz w:val="21"/>
          <w:szCs w:val="21"/>
        </w:rPr>
      </w:pPr>
      <w:r w:rsidRPr="0001076F">
        <w:rPr>
          <w:sz w:val="21"/>
          <w:szCs w:val="21"/>
        </w:rPr>
        <w:t xml:space="preserve">7.6.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77777777" w:rsidR="001A21D1" w:rsidRPr="0001076F" w:rsidRDefault="001A21D1" w:rsidP="001A21D1">
      <w:pPr>
        <w:pStyle w:val="Standard"/>
        <w:jc w:val="center"/>
        <w:outlineLvl w:val="0"/>
        <w:rPr>
          <w:b/>
          <w:sz w:val="21"/>
          <w:szCs w:val="21"/>
        </w:rPr>
      </w:pPr>
      <w:r w:rsidRPr="0001076F">
        <w:rPr>
          <w:b/>
          <w:sz w:val="21"/>
          <w:szCs w:val="21"/>
        </w:rPr>
        <w:t>Čl. VIII.</w:t>
      </w:r>
    </w:p>
    <w:p w14:paraId="0AB3D778" w14:textId="7777777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škôd</w:t>
      </w:r>
    </w:p>
    <w:p w14:paraId="305DD383" w14:textId="77777777" w:rsidR="00F7532C" w:rsidRPr="0001076F" w:rsidRDefault="00F7532C" w:rsidP="00F7532C">
      <w:pPr>
        <w:jc w:val="both"/>
        <w:rPr>
          <w:rFonts w:ascii="Times New Roman" w:hAnsi="Times New Roman" w:cs="Times New Roman"/>
          <w:sz w:val="21"/>
          <w:szCs w:val="21"/>
        </w:rPr>
      </w:pPr>
    </w:p>
    <w:p w14:paraId="1A8815EB" w14:textId="77777777" w:rsidR="001203BD" w:rsidRPr="0001076F" w:rsidRDefault="001203BD" w:rsidP="001203BD">
      <w:pPr>
        <w:tabs>
          <w:tab w:val="left" w:pos="360"/>
        </w:tabs>
        <w:ind w:left="426" w:hanging="426"/>
        <w:jc w:val="both"/>
        <w:rPr>
          <w:sz w:val="21"/>
          <w:szCs w:val="21"/>
        </w:rPr>
      </w:pPr>
      <w:r w:rsidRPr="0001076F">
        <w:rPr>
          <w:sz w:val="21"/>
          <w:szCs w:val="21"/>
        </w:rPr>
        <w:t xml:space="preserve">8.1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VII. ods. 7.2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777777" w:rsidR="00F7532C" w:rsidRPr="0001076F" w:rsidRDefault="001203BD" w:rsidP="001203BD">
      <w:pPr>
        <w:tabs>
          <w:tab w:val="left" w:pos="360"/>
        </w:tabs>
        <w:ind w:left="360" w:hanging="360"/>
        <w:jc w:val="both"/>
        <w:rPr>
          <w:rFonts w:ascii="Times New Roman" w:hAnsi="Times New Roman" w:cs="Times New Roman"/>
          <w:sz w:val="21"/>
          <w:szCs w:val="21"/>
        </w:rPr>
      </w:pPr>
      <w:r w:rsidRPr="0001076F">
        <w:rPr>
          <w:rFonts w:ascii="Times New Roman" w:hAnsi="Times New Roman" w:cs="Times New Roman"/>
          <w:sz w:val="21"/>
          <w:szCs w:val="21"/>
        </w:rPr>
        <w:t xml:space="preserve">8.2 </w:t>
      </w:r>
      <w:r w:rsidR="00F7532C" w:rsidRPr="0001076F">
        <w:rPr>
          <w:rFonts w:ascii="Times New Roman" w:hAnsi="Times New Roman" w:cs="Times New Roman"/>
          <w:sz w:val="21"/>
          <w:szCs w:val="21"/>
        </w:rPr>
        <w:t>V pr</w:t>
      </w:r>
      <w:r w:rsidRPr="0001076F">
        <w:rPr>
          <w:rFonts w:ascii="Times New Roman" w:hAnsi="Times New Roman" w:cs="Times New Roman"/>
          <w:sz w:val="21"/>
          <w:szCs w:val="21"/>
        </w:rPr>
        <w:t>ípade, že sa zistí, že poskytovateľ potvrdil práce a úkony, ktoré z</w:t>
      </w:r>
      <w:r w:rsidR="00F7532C" w:rsidRPr="0001076F">
        <w:rPr>
          <w:rFonts w:ascii="Times New Roman" w:hAnsi="Times New Roman" w:cs="Times New Roman"/>
          <w:sz w:val="21"/>
          <w:szCs w:val="21"/>
        </w:rPr>
        <w:t>hotoviteľ</w:t>
      </w:r>
      <w:r w:rsidRPr="0001076F">
        <w:rPr>
          <w:rFonts w:ascii="Times New Roman" w:hAnsi="Times New Roman" w:cs="Times New Roman"/>
          <w:sz w:val="21"/>
          <w:szCs w:val="21"/>
        </w:rPr>
        <w:t>om neboli vykonané v súlade so zmluvou o dielo, o</w:t>
      </w:r>
      <w:r w:rsidR="00F7532C" w:rsidRPr="0001076F">
        <w:rPr>
          <w:rFonts w:ascii="Times New Roman" w:hAnsi="Times New Roman" w:cs="Times New Roman"/>
          <w:sz w:val="21"/>
          <w:szCs w:val="21"/>
        </w:rPr>
        <w:t>bjednávateľ</w:t>
      </w:r>
      <w:r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eur (slovom</w:t>
      </w:r>
      <w:r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77777777" w:rsidR="00F7532C" w:rsidRPr="0001076F" w:rsidRDefault="001203BD" w:rsidP="00F7532C">
      <w:pPr>
        <w:tabs>
          <w:tab w:val="left" w:pos="360"/>
        </w:tabs>
        <w:ind w:left="360" w:hanging="360"/>
        <w:jc w:val="both"/>
        <w:rPr>
          <w:rFonts w:ascii="Times New Roman" w:hAnsi="Times New Roman" w:cs="Times New Roman"/>
          <w:sz w:val="21"/>
          <w:szCs w:val="21"/>
        </w:rPr>
      </w:pPr>
      <w:r w:rsidRPr="0001076F">
        <w:rPr>
          <w:rFonts w:ascii="Times New Roman" w:hAnsi="Times New Roman" w:cs="Times New Roman"/>
          <w:sz w:val="21"/>
          <w:szCs w:val="21"/>
        </w:rPr>
        <w:t xml:space="preserve">8.3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77777777" w:rsidR="00F7532C" w:rsidRPr="0001076F" w:rsidRDefault="001203BD" w:rsidP="001A21D1">
      <w:pPr>
        <w:pStyle w:val="Standard"/>
        <w:jc w:val="center"/>
        <w:outlineLvl w:val="0"/>
        <w:rPr>
          <w:b/>
          <w:sz w:val="21"/>
          <w:szCs w:val="21"/>
        </w:rPr>
      </w:pPr>
      <w:r w:rsidRPr="0001076F">
        <w:rPr>
          <w:b/>
          <w:sz w:val="21"/>
          <w:szCs w:val="21"/>
        </w:rPr>
        <w:t>Čl. IX.</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77777777" w:rsidR="001A21D1" w:rsidRPr="0001076F" w:rsidRDefault="001A21D1" w:rsidP="001203BD">
      <w:pPr>
        <w:pStyle w:val="Standard"/>
        <w:numPr>
          <w:ilvl w:val="1"/>
          <w:numId w:val="10"/>
        </w:numPr>
        <w:jc w:val="both"/>
        <w:rPr>
          <w:sz w:val="21"/>
          <w:szCs w:val="21"/>
        </w:rPr>
      </w:pPr>
      <w:r w:rsidRPr="0001076F">
        <w:rPr>
          <w:sz w:val="21"/>
          <w:szCs w:val="21"/>
        </w:rPr>
        <w:t>Táto zmluva zaniká:</w:t>
      </w:r>
    </w:p>
    <w:p w14:paraId="0E1DDD98" w14:textId="77777777" w:rsidR="006C5ADE" w:rsidRPr="0001076F" w:rsidRDefault="006C5ADE" w:rsidP="006C5ADE">
      <w:pPr>
        <w:pStyle w:val="Standard"/>
        <w:ind w:left="454" w:hanging="28"/>
        <w:jc w:val="both"/>
        <w:rPr>
          <w:sz w:val="21"/>
          <w:szCs w:val="21"/>
        </w:rPr>
      </w:pPr>
      <w:r w:rsidRPr="0001076F">
        <w:rPr>
          <w:sz w:val="21"/>
          <w:szCs w:val="21"/>
        </w:rPr>
        <w:t xml:space="preserve">9.1.1 </w:t>
      </w:r>
      <w:r w:rsidR="001A21D1" w:rsidRPr="0001076F">
        <w:rPr>
          <w:sz w:val="21"/>
          <w:szCs w:val="21"/>
        </w:rPr>
        <w:t>riadnym splnením všetkých práv a povinností zmluvných strán vyplývajúcich z tejto zmluvy</w:t>
      </w:r>
    </w:p>
    <w:p w14:paraId="2ACACA84" w14:textId="77777777" w:rsidR="006C5ADE" w:rsidRPr="0001076F" w:rsidRDefault="006C5ADE" w:rsidP="006C5ADE">
      <w:pPr>
        <w:pStyle w:val="Standard"/>
        <w:ind w:left="454" w:hanging="28"/>
        <w:jc w:val="both"/>
        <w:rPr>
          <w:sz w:val="21"/>
          <w:szCs w:val="21"/>
        </w:rPr>
      </w:pPr>
      <w:r w:rsidRPr="0001076F">
        <w:rPr>
          <w:sz w:val="21"/>
          <w:szCs w:val="21"/>
        </w:rPr>
        <w:t xml:space="preserve">9.1.2 </w:t>
      </w:r>
      <w:r w:rsidR="001A21D1" w:rsidRPr="0001076F">
        <w:rPr>
          <w:color w:val="000000"/>
          <w:sz w:val="21"/>
          <w:szCs w:val="21"/>
        </w:rPr>
        <w:t>písomnou dohodou zmluvných strán, a to ku dňu uvedenému v</w:t>
      </w:r>
      <w:r w:rsidRPr="0001076F">
        <w:rPr>
          <w:color w:val="000000"/>
          <w:sz w:val="21"/>
          <w:szCs w:val="21"/>
        </w:rPr>
        <w:t> </w:t>
      </w:r>
      <w:r w:rsidR="001A21D1" w:rsidRPr="0001076F">
        <w:rPr>
          <w:color w:val="000000"/>
          <w:sz w:val="21"/>
          <w:szCs w:val="21"/>
        </w:rPr>
        <w:t>dohode</w:t>
      </w:r>
    </w:p>
    <w:p w14:paraId="40C7E991" w14:textId="77777777" w:rsidR="001A21D1" w:rsidRPr="0001076F" w:rsidRDefault="006C5ADE" w:rsidP="006C5ADE">
      <w:pPr>
        <w:pStyle w:val="Standard"/>
        <w:ind w:left="454" w:hanging="28"/>
        <w:jc w:val="both"/>
        <w:rPr>
          <w:sz w:val="21"/>
          <w:szCs w:val="21"/>
        </w:rPr>
      </w:pPr>
      <w:r w:rsidRPr="0001076F">
        <w:rPr>
          <w:sz w:val="21"/>
          <w:szCs w:val="21"/>
        </w:rPr>
        <w:t xml:space="preserve">9.1.3 </w:t>
      </w:r>
      <w:r w:rsidR="001A21D1" w:rsidRPr="0001076F">
        <w:rPr>
          <w:color w:val="000000"/>
          <w:sz w:val="21"/>
          <w:szCs w:val="21"/>
        </w:rPr>
        <w:t>odstúpením od zmluvy</w:t>
      </w:r>
      <w:r w:rsidR="00FB473F" w:rsidRPr="0001076F">
        <w:rPr>
          <w:color w:val="000000"/>
          <w:sz w:val="21"/>
          <w:szCs w:val="21"/>
        </w:rPr>
        <w:t xml:space="preserve"> podľa ods. 9.2 až 9.7 tohto článku. </w:t>
      </w:r>
      <w:r w:rsidR="001A21D1" w:rsidRPr="0001076F">
        <w:rPr>
          <w:color w:val="000000"/>
          <w:sz w:val="21"/>
          <w:szCs w:val="21"/>
        </w:rPr>
        <w:t xml:space="preserve"> </w:t>
      </w:r>
    </w:p>
    <w:p w14:paraId="505841AE" w14:textId="77777777" w:rsidR="007F2B0C" w:rsidRPr="0001076F" w:rsidRDefault="007F2B0C" w:rsidP="007F2B0C">
      <w:pPr>
        <w:pStyle w:val="Standard"/>
        <w:ind w:left="709" w:hanging="283"/>
        <w:jc w:val="both"/>
        <w:rPr>
          <w:color w:val="000000"/>
          <w:sz w:val="21"/>
          <w:szCs w:val="21"/>
        </w:rPr>
      </w:pPr>
    </w:p>
    <w:p w14:paraId="64DCA087"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Odstúpením od zmluvy ktoroukoľvek zmluvnou stranou, nie sú dotknuté jej iné práva vyplývajúce z tejto zmluvy.</w:t>
      </w:r>
    </w:p>
    <w:p w14:paraId="7F073F98" w14:textId="77777777" w:rsidR="007F2B0C" w:rsidRPr="0001076F" w:rsidRDefault="007F2B0C" w:rsidP="007F2B0C">
      <w:pPr>
        <w:pStyle w:val="Odsekzoznamu"/>
        <w:tabs>
          <w:tab w:val="left" w:pos="360"/>
        </w:tabs>
        <w:suppressAutoHyphens w:val="0"/>
        <w:autoSpaceDN/>
        <w:ind w:left="360"/>
        <w:jc w:val="both"/>
        <w:textAlignment w:val="auto"/>
        <w:rPr>
          <w:sz w:val="21"/>
          <w:szCs w:val="21"/>
        </w:rPr>
      </w:pPr>
    </w:p>
    <w:p w14:paraId="541FA147"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Odstúpenie od zmluvy nadobudne účinnosť 14 dní po jeho doručení druhej zmluvnej strane.</w:t>
      </w:r>
    </w:p>
    <w:p w14:paraId="5C7B12C2" w14:textId="77777777" w:rsidR="007F2B0C" w:rsidRPr="0001076F" w:rsidRDefault="007F2B0C" w:rsidP="007F2B0C">
      <w:pPr>
        <w:pStyle w:val="Odsekzoznamu"/>
        <w:rPr>
          <w:sz w:val="21"/>
          <w:szCs w:val="21"/>
        </w:rPr>
      </w:pPr>
    </w:p>
    <w:p w14:paraId="788B80E1"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Odstúpenie od zmluvy sa spravuje ustanoveniami § 344 a </w:t>
      </w:r>
      <w:proofErr w:type="spellStart"/>
      <w:r w:rsidRPr="0001076F">
        <w:rPr>
          <w:sz w:val="21"/>
          <w:szCs w:val="21"/>
        </w:rPr>
        <w:t>nasl</w:t>
      </w:r>
      <w:proofErr w:type="spellEnd"/>
      <w:r w:rsidRPr="0001076F">
        <w:rPr>
          <w:sz w:val="21"/>
          <w:szCs w:val="21"/>
        </w:rPr>
        <w:t xml:space="preserve">.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 xml:space="preserve">Poskytovateľ môže odstúpiť od zmluvy, ak objednávateľ nezaplatí poskytovateľovi splatnú čiastku ani v lehote </w:t>
      </w:r>
      <w:r w:rsidR="003670A2" w:rsidRPr="0001076F">
        <w:rPr>
          <w:sz w:val="21"/>
          <w:szCs w:val="21"/>
        </w:rPr>
        <w:t>3</w:t>
      </w:r>
      <w:r w:rsidRPr="0001076F">
        <w:rPr>
          <w:sz w:val="21"/>
          <w:szCs w:val="21"/>
        </w:rPr>
        <w:t>0 kalendárnych dní odo dňa uplynutia lehoty jej splatnosti.</w:t>
      </w:r>
    </w:p>
    <w:p w14:paraId="4723DFA5" w14:textId="77777777" w:rsidR="007F2B0C" w:rsidRPr="0001076F" w:rsidRDefault="007F2B0C" w:rsidP="007F2B0C">
      <w:pPr>
        <w:pStyle w:val="Odsekzoznamu"/>
        <w:rPr>
          <w:sz w:val="21"/>
          <w:szCs w:val="21"/>
        </w:rPr>
      </w:pPr>
    </w:p>
    <w:p w14:paraId="464786BF" w14:textId="77777777" w:rsidR="007F2B0C" w:rsidRPr="0001076F" w:rsidRDefault="007F2B0C" w:rsidP="007F2B0C">
      <w:pPr>
        <w:pStyle w:val="Odsekzoznamu"/>
        <w:numPr>
          <w:ilvl w:val="1"/>
          <w:numId w:val="10"/>
        </w:numPr>
        <w:tabs>
          <w:tab w:val="left" w:pos="360"/>
        </w:tabs>
        <w:suppressAutoHyphens w:val="0"/>
        <w:autoSpaceDN/>
        <w:jc w:val="both"/>
        <w:textAlignment w:val="auto"/>
        <w:rPr>
          <w:sz w:val="21"/>
          <w:szCs w:val="21"/>
        </w:rPr>
      </w:pPr>
      <w:r w:rsidRPr="0001076F">
        <w:rPr>
          <w:sz w:val="21"/>
          <w:szCs w:val="21"/>
        </w:rPr>
        <w:t>Bez rozporu s doposiaľ uvedeným platí, že odstúpenie od zmluvy je platné a účinné okamihom doručenia písomného o</w:t>
      </w:r>
      <w:r w:rsidR="00FB473F" w:rsidRPr="0001076F">
        <w:rPr>
          <w:sz w:val="21"/>
          <w:szCs w:val="21"/>
        </w:rPr>
        <w:t>dstúpenia od zmluvy poskytovateľovi o</w:t>
      </w:r>
      <w:r w:rsidRPr="0001076F">
        <w:rPr>
          <w:sz w:val="21"/>
          <w:szCs w:val="21"/>
        </w:rPr>
        <w:t>bjednávateľom v týchto prípadoch:</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opakovane porušil niektorú zo svojich zmluvných povinností definovaných alebo vyplýva</w:t>
      </w:r>
      <w:r w:rsidRPr="0001076F">
        <w:rPr>
          <w:sz w:val="21"/>
          <w:szCs w:val="21"/>
        </w:rPr>
        <w:t>júcich z článku III. tejto zmluvy;</w:t>
      </w:r>
    </w:p>
    <w:p w14:paraId="086C621E"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 v lehote určenej o</w:t>
      </w:r>
      <w:r w:rsidR="007F2B0C" w:rsidRPr="0001076F">
        <w:rPr>
          <w:sz w:val="21"/>
          <w:szCs w:val="21"/>
        </w:rPr>
        <w:t>bjednávateľom neodstráni vad</w:t>
      </w:r>
      <w:r w:rsidRPr="0001076F">
        <w:rPr>
          <w:sz w:val="21"/>
          <w:szCs w:val="21"/>
        </w:rPr>
        <w:t>u alebo vady poskytovanej činnosti</w:t>
      </w:r>
      <w:r w:rsidR="007F2B0C" w:rsidRPr="0001076F">
        <w:rPr>
          <w:sz w:val="21"/>
          <w:szCs w:val="21"/>
        </w:rPr>
        <w:t>;</w:t>
      </w:r>
    </w:p>
    <w:p w14:paraId="40FCD704"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 je v likvidácií, poskytovateľ</w:t>
      </w:r>
      <w:r w:rsidR="007F2B0C" w:rsidRPr="0001076F">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Pr="0001076F">
        <w:rPr>
          <w:sz w:val="21"/>
          <w:szCs w:val="21"/>
        </w:rPr>
        <w:t xml:space="preserve"> právnym poriadkom sa poskytovateľ </w:t>
      </w:r>
      <w:r w:rsidR="007F2B0C" w:rsidRPr="0001076F">
        <w:rPr>
          <w:sz w:val="21"/>
          <w:szCs w:val="21"/>
        </w:rPr>
        <w:t>spravuje;</w:t>
      </w:r>
    </w:p>
    <w:p w14:paraId="3ED17E2F" w14:textId="77777777" w:rsidR="00FB473F"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je právoplatne odsúdený za trestný čin súvisiaci s výkonom jeho povolania;</w:t>
      </w:r>
    </w:p>
    <w:p w14:paraId="05E2A0BA" w14:textId="77777777" w:rsidR="007F2B0C" w:rsidRPr="0001076F" w:rsidRDefault="00FB473F" w:rsidP="00FB473F">
      <w:pPr>
        <w:pStyle w:val="Odsekzoznamu"/>
        <w:numPr>
          <w:ilvl w:val="2"/>
          <w:numId w:val="10"/>
        </w:numPr>
        <w:tabs>
          <w:tab w:val="left" w:pos="993"/>
        </w:tabs>
        <w:ind w:left="993" w:hanging="567"/>
        <w:jc w:val="both"/>
        <w:rPr>
          <w:sz w:val="21"/>
          <w:szCs w:val="21"/>
        </w:rPr>
      </w:pPr>
      <w:r w:rsidRPr="0001076F">
        <w:rPr>
          <w:sz w:val="21"/>
          <w:szCs w:val="21"/>
        </w:rPr>
        <w:t>poskytovateľ</w:t>
      </w:r>
      <w:r w:rsidR="007F2B0C" w:rsidRPr="0001076F">
        <w:rPr>
          <w:sz w:val="21"/>
          <w:szCs w:val="21"/>
        </w:rPr>
        <w:t xml:space="preserve"> bol právoplatne odsúdený za trestný čin;</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77777777" w:rsidR="007F2B0C" w:rsidRPr="0001076F" w:rsidRDefault="00FB473F" w:rsidP="007F2B0C">
      <w:pPr>
        <w:pStyle w:val="Standard"/>
        <w:numPr>
          <w:ilvl w:val="1"/>
          <w:numId w:val="10"/>
        </w:numPr>
        <w:jc w:val="both"/>
        <w:rPr>
          <w:sz w:val="21"/>
          <w:szCs w:val="21"/>
        </w:rPr>
      </w:pPr>
      <w:r w:rsidRPr="0001076F">
        <w:rPr>
          <w:sz w:val="21"/>
          <w:szCs w:val="21"/>
        </w:rPr>
        <w:t>Po nadobudnutí účinnosti odstúpenia od zmluvy realizuje poskytovateľ bezodkladne nevyhnutné opatrenia na okamžité a riadne ukončenie poskytovania služby tak, aby objednávateľovi nevznikla žiadna škoda.</w:t>
      </w:r>
    </w:p>
    <w:p w14:paraId="1F74C699" w14:textId="77777777" w:rsidR="001A21D1" w:rsidRPr="0001076F" w:rsidRDefault="001A21D1" w:rsidP="001A21D1">
      <w:pPr>
        <w:pStyle w:val="Standard"/>
        <w:ind w:left="426" w:hanging="426"/>
        <w:jc w:val="both"/>
        <w:rPr>
          <w:b/>
          <w:sz w:val="21"/>
          <w:szCs w:val="21"/>
        </w:rPr>
      </w:pPr>
    </w:p>
    <w:p w14:paraId="5DF3938D" w14:textId="77777777" w:rsidR="001A21D1" w:rsidRPr="0001076F" w:rsidRDefault="00FD7EF8" w:rsidP="001A21D1">
      <w:pPr>
        <w:pStyle w:val="Standard"/>
        <w:jc w:val="center"/>
        <w:outlineLvl w:val="0"/>
        <w:rPr>
          <w:b/>
          <w:sz w:val="21"/>
          <w:szCs w:val="21"/>
        </w:rPr>
      </w:pPr>
      <w:r w:rsidRPr="0001076F">
        <w:rPr>
          <w:b/>
          <w:sz w:val="21"/>
          <w:szCs w:val="21"/>
        </w:rPr>
        <w:t xml:space="preserve">Čl. </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77777777" w:rsidR="00FD7EF8" w:rsidRPr="0001076F" w:rsidRDefault="001A21D1" w:rsidP="00FD7EF8">
      <w:pPr>
        <w:pStyle w:val="Standard"/>
        <w:numPr>
          <w:ilvl w:val="1"/>
          <w:numId w:val="15"/>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77777777" w:rsidR="00FD7EF8" w:rsidRPr="0001076F" w:rsidRDefault="001A21D1" w:rsidP="00FD7EF8">
      <w:pPr>
        <w:pStyle w:val="Standard"/>
        <w:numPr>
          <w:ilvl w:val="1"/>
          <w:numId w:val="15"/>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FD7EF8">
      <w:pPr>
        <w:pStyle w:val="Standard"/>
        <w:numPr>
          <w:ilvl w:val="1"/>
          <w:numId w:val="15"/>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200C2507" w:rsidR="00FD7EF8" w:rsidRPr="0001076F" w:rsidRDefault="001A21D1" w:rsidP="00FD7EF8">
      <w:pPr>
        <w:pStyle w:val="Standard"/>
        <w:numPr>
          <w:ilvl w:val="1"/>
          <w:numId w:val="15"/>
        </w:numPr>
        <w:jc w:val="both"/>
        <w:rPr>
          <w:sz w:val="21"/>
          <w:szCs w:val="21"/>
        </w:rPr>
      </w:pPr>
      <w:r w:rsidRPr="0001076F">
        <w:rPr>
          <w:sz w:val="21"/>
          <w:szCs w:val="21"/>
        </w:rPr>
        <w:t xml:space="preserve">Táto zmluva má </w:t>
      </w:r>
      <w:r w:rsidR="00591133" w:rsidRPr="0001076F">
        <w:rPr>
          <w:sz w:val="21"/>
          <w:szCs w:val="21"/>
        </w:rPr>
        <w:t>10</w:t>
      </w:r>
      <w:r w:rsidRPr="0001076F">
        <w:rPr>
          <w:sz w:val="21"/>
          <w:szCs w:val="21"/>
        </w:rPr>
        <w:t xml:space="preserve"> strán, je vyhotovená v </w:t>
      </w:r>
      <w:r w:rsidR="00BB7DA1">
        <w:rPr>
          <w:sz w:val="21"/>
          <w:szCs w:val="21"/>
        </w:rPr>
        <w:t>štyroc</w:t>
      </w:r>
      <w:r w:rsidRPr="0001076F">
        <w:rPr>
          <w:sz w:val="21"/>
          <w:szCs w:val="21"/>
        </w:rPr>
        <w:t xml:space="preserve">h rovnopisoch, pričom každý má platnosť originálu, s určením </w:t>
      </w:r>
      <w:r w:rsidR="004C0610">
        <w:rPr>
          <w:sz w:val="21"/>
          <w:szCs w:val="21"/>
        </w:rPr>
        <w:t>dve</w:t>
      </w:r>
      <w:r w:rsidRPr="0001076F">
        <w:rPr>
          <w:sz w:val="21"/>
          <w:szCs w:val="21"/>
        </w:rPr>
        <w:t xml:space="preserve">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FD7EF8">
      <w:pPr>
        <w:pStyle w:val="Standard"/>
        <w:numPr>
          <w:ilvl w:val="1"/>
          <w:numId w:val="15"/>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FD7EF8">
      <w:pPr>
        <w:pStyle w:val="Standard"/>
        <w:numPr>
          <w:ilvl w:val="1"/>
          <w:numId w:val="15"/>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31D3085A" w14:textId="77777777" w:rsidR="00FD7EF8" w:rsidRPr="0001076F" w:rsidRDefault="001A21D1" w:rsidP="00FD7EF8">
      <w:pPr>
        <w:pStyle w:val="Standard"/>
        <w:numPr>
          <w:ilvl w:val="1"/>
          <w:numId w:val="15"/>
        </w:numPr>
        <w:jc w:val="both"/>
        <w:rPr>
          <w:sz w:val="21"/>
          <w:szCs w:val="21"/>
        </w:rPr>
      </w:pPr>
      <w:r w:rsidRPr="0001076F">
        <w:rPr>
          <w:sz w:val="21"/>
          <w:szCs w:val="21"/>
        </w:rPr>
        <w:t>Táto zmluva nadobúda platnosť podpisom zmluvných strán a účinnosť dňom nasledujúcim po dni zverejnenia tejto zmluvy na webovom sídle objednávateľa v zmysle § 47a zákona č. 40/1964 Zb. Občianskeho zákonníka v znení neskorších predpisov.</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FD7EF8">
      <w:pPr>
        <w:pStyle w:val="Standard"/>
        <w:numPr>
          <w:ilvl w:val="1"/>
          <w:numId w:val="15"/>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7777777" w:rsidR="00FD7EF8" w:rsidRPr="0001076F" w:rsidRDefault="001A21D1" w:rsidP="00FD7EF8">
      <w:pPr>
        <w:pStyle w:val="Standard"/>
        <w:numPr>
          <w:ilvl w:val="1"/>
          <w:numId w:val="15"/>
        </w:numPr>
        <w:jc w:val="both"/>
        <w:rPr>
          <w:sz w:val="21"/>
          <w:szCs w:val="21"/>
        </w:rPr>
      </w:pPr>
      <w:r w:rsidRPr="0001076F">
        <w:rPr>
          <w:sz w:val="21"/>
          <w:szCs w:val="21"/>
          <w:lang w:eastAsia="ar-SA"/>
        </w:rPr>
        <w:t xml:space="preserve">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„Zákon o registri partnerov verejného sektora“). Poskytovateľ sa zaväzuje zabezpečiť, aby jeho subdodávatelia v zmysle § 2 ods. 1 písm. a) bod 7 Zákona o registri partnerov verejného sektora boli riadne zapísaní v registri partnerov verejného sektora po dobu trvania subdodávateľskej zmluvy, ak im taká povinnosť vyplýva zo Zákona o registri partnerov verejného sektora.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Pr="0001076F">
        <w:rPr>
          <w:sz w:val="21"/>
          <w:szCs w:val="21"/>
          <w:lang w:eastAsia="ar-SA"/>
        </w:rPr>
        <w:t>nunc</w:t>
      </w:r>
      <w:proofErr w:type="spellEnd"/>
      <w:r w:rsidRPr="0001076F">
        <w:rPr>
          <w:sz w:val="21"/>
          <w:szCs w:val="21"/>
          <w:lang w:eastAsia="ar-SA"/>
        </w:rPr>
        <w:t xml:space="preserve">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5.2 článku V. zmluvy. Zaplatením zmluvnej pokuty nie je </w:t>
      </w:r>
      <w:r w:rsidRPr="0001076F">
        <w:rPr>
          <w:sz w:val="21"/>
          <w:szCs w:val="21"/>
          <w:lang w:eastAsia="ar-SA"/>
        </w:rPr>
        <w:lastRenderedPageBreak/>
        <w:t>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FD7EF8">
      <w:pPr>
        <w:pStyle w:val="Standard"/>
        <w:numPr>
          <w:ilvl w:val="1"/>
          <w:numId w:val="15"/>
        </w:numPr>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FD7EF8">
      <w:pPr>
        <w:pStyle w:val="Odsekzoznamu"/>
        <w:rPr>
          <w:sz w:val="21"/>
          <w:szCs w:val="21"/>
          <w:lang w:eastAsia="ar-SA"/>
        </w:rPr>
      </w:pPr>
    </w:p>
    <w:p w14:paraId="569C3562" w14:textId="77777777" w:rsidR="00FD7EF8" w:rsidRPr="0001076F" w:rsidRDefault="001A21D1" w:rsidP="00FD7EF8">
      <w:pPr>
        <w:pStyle w:val="Standard"/>
        <w:numPr>
          <w:ilvl w:val="1"/>
          <w:numId w:val="15"/>
        </w:numPr>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FD7EF8">
      <w:pPr>
        <w:pStyle w:val="Odsekzoznamu"/>
        <w:rPr>
          <w:sz w:val="21"/>
          <w:szCs w:val="21"/>
        </w:rPr>
      </w:pPr>
    </w:p>
    <w:p w14:paraId="6B184D41" w14:textId="77777777" w:rsidR="00FD7EF8" w:rsidRPr="0001076F" w:rsidRDefault="001A21D1" w:rsidP="00FD7EF8">
      <w:pPr>
        <w:pStyle w:val="Standard"/>
        <w:numPr>
          <w:ilvl w:val="1"/>
          <w:numId w:val="15"/>
        </w:numPr>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FD7EF8">
      <w:pPr>
        <w:pStyle w:val="Standard"/>
        <w:numPr>
          <w:ilvl w:val="1"/>
          <w:numId w:val="15"/>
        </w:numPr>
        <w:jc w:val="both"/>
        <w:rPr>
          <w:sz w:val="21"/>
          <w:szCs w:val="21"/>
        </w:rPr>
      </w:pPr>
      <w:r w:rsidRPr="0001076F">
        <w:rPr>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FD7EF8">
      <w:pPr>
        <w:pStyle w:val="Odsekzoznamu"/>
        <w:rPr>
          <w:sz w:val="21"/>
          <w:szCs w:val="21"/>
        </w:rPr>
      </w:pPr>
    </w:p>
    <w:p w14:paraId="147E27FB" w14:textId="77777777" w:rsidR="001A21D1" w:rsidRPr="0001076F" w:rsidRDefault="001A21D1" w:rsidP="00FD7EF8">
      <w:pPr>
        <w:pStyle w:val="Standard"/>
        <w:numPr>
          <w:ilvl w:val="1"/>
          <w:numId w:val="15"/>
        </w:numPr>
        <w:jc w:val="both"/>
        <w:rPr>
          <w:sz w:val="21"/>
          <w:szCs w:val="21"/>
        </w:rPr>
      </w:pPr>
      <w:r w:rsidRPr="0001076F">
        <w:rPr>
          <w:sz w:val="21"/>
          <w:szCs w:val="21"/>
        </w:rPr>
        <w:t>Neoddeliteľnou súčasťou tejto zmluvy je:</w:t>
      </w:r>
    </w:p>
    <w:p w14:paraId="46D08720" w14:textId="6937A838" w:rsidR="001A21D1" w:rsidRDefault="00956433" w:rsidP="001A21D1">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rsidP="001A21D1">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w:t>
      </w:r>
      <w:proofErr w:type="spellStart"/>
      <w:r w:rsidRPr="0001076F">
        <w:rPr>
          <w:sz w:val="21"/>
          <w:szCs w:val="21"/>
        </w:rPr>
        <w:t>Lunter</w:t>
      </w:r>
      <w:proofErr w:type="spellEnd"/>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3B90EAD9" w:rsidR="000A6780"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p w14:paraId="26ED2957" w14:textId="5228235D" w:rsidR="00834B03" w:rsidRDefault="00834B03" w:rsidP="00834B03">
      <w:pPr>
        <w:rPr>
          <w:sz w:val="21"/>
          <w:szCs w:val="21"/>
        </w:rPr>
      </w:pPr>
    </w:p>
    <w:p w14:paraId="07502A82" w14:textId="54DB2800" w:rsidR="00834B03" w:rsidRPr="00834B03" w:rsidRDefault="00834B03" w:rsidP="00834B03">
      <w:pPr>
        <w:rPr>
          <w:sz w:val="21"/>
          <w:szCs w:val="21"/>
        </w:rPr>
      </w:pPr>
    </w:p>
    <w:sectPr w:rsidR="00834B03" w:rsidRPr="00834B03" w:rsidSect="005276A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1A75E0" w14:textId="77777777" w:rsidR="009631A6" w:rsidRDefault="009631A6" w:rsidP="001A21D1">
      <w:r>
        <w:separator/>
      </w:r>
    </w:p>
  </w:endnote>
  <w:endnote w:type="continuationSeparator" w:id="0">
    <w:p w14:paraId="3C8E6A1E" w14:textId="77777777" w:rsidR="009631A6" w:rsidRDefault="009631A6"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18DD6C" w14:textId="77777777" w:rsidR="009631A6" w:rsidRDefault="009631A6" w:rsidP="001A21D1">
      <w:r>
        <w:separator/>
      </w:r>
    </w:p>
  </w:footnote>
  <w:footnote w:type="continuationSeparator" w:id="0">
    <w:p w14:paraId="6349E182" w14:textId="77777777" w:rsidR="009631A6" w:rsidRDefault="009631A6"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0"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7"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9"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5"/>
  </w:num>
  <w:num w:numId="2">
    <w:abstractNumId w:val="3"/>
  </w:num>
  <w:num w:numId="3">
    <w:abstractNumId w:val="6"/>
  </w:num>
  <w:num w:numId="4">
    <w:abstractNumId w:val="7"/>
  </w:num>
  <w:num w:numId="5">
    <w:abstractNumId w:val="17"/>
  </w:num>
  <w:num w:numId="6">
    <w:abstractNumId w:val="2"/>
  </w:num>
  <w:num w:numId="7">
    <w:abstractNumId w:val="13"/>
  </w:num>
  <w:num w:numId="8">
    <w:abstractNumId w:val="12"/>
  </w:num>
  <w:num w:numId="9">
    <w:abstractNumId w:val="4"/>
  </w:num>
  <w:num w:numId="10">
    <w:abstractNumId w:val="0"/>
  </w:num>
  <w:num w:numId="11">
    <w:abstractNumId w:val="16"/>
  </w:num>
  <w:num w:numId="12">
    <w:abstractNumId w:val="5"/>
  </w:num>
  <w:num w:numId="13">
    <w:abstractNumId w:val="9"/>
  </w:num>
  <w:num w:numId="14">
    <w:abstractNumId w:val="11"/>
  </w:num>
  <w:num w:numId="15">
    <w:abstractNumId w:val="14"/>
  </w:num>
  <w:num w:numId="16">
    <w:abstractNumId w:val="19"/>
  </w:num>
  <w:num w:numId="17">
    <w:abstractNumId w:val="10"/>
  </w:num>
  <w:num w:numId="18">
    <w:abstractNumId w:val="1"/>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A6780"/>
    <w:rsid w:val="000D0BED"/>
    <w:rsid w:val="0010407F"/>
    <w:rsid w:val="001203BD"/>
    <w:rsid w:val="00121DE8"/>
    <w:rsid w:val="001815B5"/>
    <w:rsid w:val="00183AB9"/>
    <w:rsid w:val="0019430B"/>
    <w:rsid w:val="001A21D1"/>
    <w:rsid w:val="001C41CF"/>
    <w:rsid w:val="001F584F"/>
    <w:rsid w:val="00226968"/>
    <w:rsid w:val="002542F4"/>
    <w:rsid w:val="00287D85"/>
    <w:rsid w:val="00291F2E"/>
    <w:rsid w:val="002B015B"/>
    <w:rsid w:val="002D01EE"/>
    <w:rsid w:val="002D248E"/>
    <w:rsid w:val="002E77F5"/>
    <w:rsid w:val="00325EA9"/>
    <w:rsid w:val="0034187E"/>
    <w:rsid w:val="00345834"/>
    <w:rsid w:val="00351B9B"/>
    <w:rsid w:val="003670A2"/>
    <w:rsid w:val="00375331"/>
    <w:rsid w:val="00384621"/>
    <w:rsid w:val="003927A8"/>
    <w:rsid w:val="003A6D99"/>
    <w:rsid w:val="003B7551"/>
    <w:rsid w:val="00401FFF"/>
    <w:rsid w:val="004472A5"/>
    <w:rsid w:val="004724A7"/>
    <w:rsid w:val="00482F75"/>
    <w:rsid w:val="004B310F"/>
    <w:rsid w:val="004B7B07"/>
    <w:rsid w:val="004C0610"/>
    <w:rsid w:val="00516C1F"/>
    <w:rsid w:val="005175A8"/>
    <w:rsid w:val="00523FA1"/>
    <w:rsid w:val="005276A4"/>
    <w:rsid w:val="00591133"/>
    <w:rsid w:val="00642A14"/>
    <w:rsid w:val="00643DA4"/>
    <w:rsid w:val="00696DEA"/>
    <w:rsid w:val="006A6E0B"/>
    <w:rsid w:val="006C3569"/>
    <w:rsid w:val="006C5ADE"/>
    <w:rsid w:val="006D38DC"/>
    <w:rsid w:val="006D674B"/>
    <w:rsid w:val="006E72D0"/>
    <w:rsid w:val="006F3824"/>
    <w:rsid w:val="007337D7"/>
    <w:rsid w:val="00743482"/>
    <w:rsid w:val="007666B8"/>
    <w:rsid w:val="00773A5A"/>
    <w:rsid w:val="007C1A36"/>
    <w:rsid w:val="007D1F94"/>
    <w:rsid w:val="007F2B0C"/>
    <w:rsid w:val="007F6DE8"/>
    <w:rsid w:val="00834B03"/>
    <w:rsid w:val="00863E32"/>
    <w:rsid w:val="008743C0"/>
    <w:rsid w:val="00892FDE"/>
    <w:rsid w:val="008C0A1A"/>
    <w:rsid w:val="008D0343"/>
    <w:rsid w:val="008D6DA8"/>
    <w:rsid w:val="00954321"/>
    <w:rsid w:val="00956433"/>
    <w:rsid w:val="009631A6"/>
    <w:rsid w:val="009F06A7"/>
    <w:rsid w:val="00A147B1"/>
    <w:rsid w:val="00A20E13"/>
    <w:rsid w:val="00A715BB"/>
    <w:rsid w:val="00A74C23"/>
    <w:rsid w:val="00A86178"/>
    <w:rsid w:val="00AC5AB0"/>
    <w:rsid w:val="00AE7B98"/>
    <w:rsid w:val="00B5640E"/>
    <w:rsid w:val="00B61B1B"/>
    <w:rsid w:val="00B73C16"/>
    <w:rsid w:val="00BB3568"/>
    <w:rsid w:val="00BB7DA1"/>
    <w:rsid w:val="00BD66D4"/>
    <w:rsid w:val="00BF7ED6"/>
    <w:rsid w:val="00C969A1"/>
    <w:rsid w:val="00CC5D31"/>
    <w:rsid w:val="00D260A4"/>
    <w:rsid w:val="00D3716F"/>
    <w:rsid w:val="00D3720C"/>
    <w:rsid w:val="00D57046"/>
    <w:rsid w:val="00D725E7"/>
    <w:rsid w:val="00D745F7"/>
    <w:rsid w:val="00DE0793"/>
    <w:rsid w:val="00DE3CC9"/>
    <w:rsid w:val="00DF05DA"/>
    <w:rsid w:val="00DF5C2F"/>
    <w:rsid w:val="00E205C4"/>
    <w:rsid w:val="00E42D07"/>
    <w:rsid w:val="00EA2C3D"/>
    <w:rsid w:val="00EB77C7"/>
    <w:rsid w:val="00EF4400"/>
    <w:rsid w:val="00F20554"/>
    <w:rsid w:val="00F32CE8"/>
    <w:rsid w:val="00F7532C"/>
    <w:rsid w:val="00F91893"/>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o.korytar@bbsk.sk" TargetMode="External"/><Relationship Id="rId3" Type="http://schemas.openxmlformats.org/officeDocument/2006/relationships/settings" Target="settings.xml"/><Relationship Id="rId7" Type="http://schemas.openxmlformats.org/officeDocument/2006/relationships/hyperlink" Target="mailto:robert.machala@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10</Pages>
  <Words>4877</Words>
  <Characters>27801</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Debnárová Monika</cp:lastModifiedBy>
  <cp:revision>7</cp:revision>
  <cp:lastPrinted>2020-03-17T09:15:00Z</cp:lastPrinted>
  <dcterms:created xsi:type="dcterms:W3CDTF">2021-04-06T11:48:00Z</dcterms:created>
  <dcterms:modified xsi:type="dcterms:W3CDTF">2021-04-07T06:50:00Z</dcterms:modified>
</cp:coreProperties>
</file>